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A5" w:rsidRDefault="00AE5EA5" w:rsidP="00AE5EA5">
      <w:pPr>
        <w:widowControl w:val="0"/>
        <w:spacing w:after="0" w:line="276" w:lineRule="auto"/>
        <w:jc w:val="both"/>
        <w:outlineLvl w:val="2"/>
        <w:rPr>
          <w:rFonts w:ascii="Myriad Pro" w:eastAsia="Times New Roman" w:hAnsi="Myriad Pro" w:cs="Times New Roman"/>
          <w:b/>
          <w:sz w:val="24"/>
          <w:szCs w:val="24"/>
        </w:rPr>
      </w:pPr>
      <w:bookmarkStart w:id="0" w:name="_Toc94002791"/>
      <w:r>
        <w:rPr>
          <w:rFonts w:ascii="Myriad Pro" w:eastAsia="Times New Roman" w:hAnsi="Myriad Pro" w:cs="Times New Roman"/>
          <w:b/>
          <w:noProof/>
          <w:sz w:val="24"/>
          <w:szCs w:val="24"/>
          <w:lang w:eastAsia="es-ES"/>
        </w:rPr>
        <w:drawing>
          <wp:inline distT="0" distB="0" distL="0" distR="0" wp14:anchorId="6E474308">
            <wp:extent cx="2402205" cy="902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b/>
          <w:sz w:val="24"/>
          <w:szCs w:val="24"/>
        </w:rPr>
        <w:t xml:space="preserve">         </w:t>
      </w:r>
      <w:r>
        <w:rPr>
          <w:rFonts w:ascii="Myriad Pro" w:eastAsia="Times New Roman" w:hAnsi="Myriad Pro" w:cs="Times New Roman"/>
          <w:b/>
          <w:noProof/>
          <w:sz w:val="24"/>
          <w:szCs w:val="24"/>
          <w:lang w:eastAsia="es-ES"/>
        </w:rPr>
        <w:drawing>
          <wp:inline distT="0" distB="0" distL="0" distR="0" wp14:anchorId="485ACB7A">
            <wp:extent cx="1030605" cy="8597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b/>
          <w:sz w:val="24"/>
          <w:szCs w:val="24"/>
        </w:rPr>
        <w:t xml:space="preserve">                               </w:t>
      </w:r>
      <w:r>
        <w:rPr>
          <w:rFonts w:ascii="Myriad Pro" w:eastAsia="Times New Roman" w:hAnsi="Myriad Pro" w:cs="Times New Roman"/>
          <w:b/>
          <w:noProof/>
          <w:sz w:val="24"/>
          <w:szCs w:val="24"/>
          <w:lang w:eastAsia="es-ES"/>
        </w:rPr>
        <w:drawing>
          <wp:inline distT="0" distB="0" distL="0" distR="0" wp14:anchorId="5F6D4039">
            <wp:extent cx="847725" cy="103632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EA5" w:rsidRDefault="00AE5EA5" w:rsidP="00AE5EA5">
      <w:pPr>
        <w:widowControl w:val="0"/>
        <w:spacing w:after="0" w:line="276" w:lineRule="auto"/>
        <w:jc w:val="both"/>
        <w:outlineLvl w:val="2"/>
        <w:rPr>
          <w:rFonts w:ascii="Myriad Pro" w:eastAsia="Times New Roman" w:hAnsi="Myriad Pro" w:cs="Times New Roman"/>
          <w:b/>
          <w:sz w:val="24"/>
          <w:szCs w:val="24"/>
        </w:rPr>
      </w:pPr>
    </w:p>
    <w:p w:rsidR="00AE5EA5" w:rsidRDefault="00AE5EA5" w:rsidP="00AE5EA5">
      <w:pPr>
        <w:widowControl w:val="0"/>
        <w:spacing w:after="0" w:line="276" w:lineRule="auto"/>
        <w:jc w:val="both"/>
        <w:outlineLvl w:val="2"/>
        <w:rPr>
          <w:rFonts w:ascii="Myriad Pro" w:eastAsia="Times New Roman" w:hAnsi="Myriad Pro" w:cs="Times New Roman"/>
          <w:b/>
          <w:sz w:val="24"/>
          <w:szCs w:val="24"/>
        </w:rPr>
      </w:pPr>
    </w:p>
    <w:p w:rsidR="00AE5EA5" w:rsidRPr="00AE5EA5" w:rsidRDefault="00AE5EA5" w:rsidP="00AE5EA5">
      <w:pPr>
        <w:widowControl w:val="0"/>
        <w:spacing w:after="0" w:line="276" w:lineRule="auto"/>
        <w:jc w:val="both"/>
        <w:outlineLvl w:val="2"/>
        <w:rPr>
          <w:rFonts w:ascii="Myriad Pro" w:eastAsia="Times New Roman" w:hAnsi="Myriad Pro" w:cs="Times New Roman"/>
          <w:b/>
          <w:sz w:val="24"/>
          <w:szCs w:val="24"/>
        </w:rPr>
      </w:pPr>
      <w:r w:rsidRPr="00AE5EA5">
        <w:rPr>
          <w:rFonts w:ascii="Myriad Pro" w:eastAsia="Times New Roman" w:hAnsi="Myriad Pro" w:cs="Times New Roman"/>
          <w:b/>
          <w:sz w:val="24"/>
          <w:szCs w:val="24"/>
        </w:rPr>
        <w:t>Proceso de Evaluación de Inversiones.</w:t>
      </w:r>
      <w:bookmarkEnd w:id="0"/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Calibri" w:hAnsi="Myriad Pro" w:cs="Times New Roman"/>
          <w:sz w:val="28"/>
          <w:szCs w:val="28"/>
        </w:rPr>
      </w:pP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Calibri" w:hAnsi="Myriad Pro" w:cs="Times New Roman"/>
          <w:sz w:val="24"/>
          <w:szCs w:val="24"/>
        </w:rPr>
      </w:pPr>
      <w:r w:rsidRPr="00AE5EA5">
        <w:rPr>
          <w:rFonts w:ascii="Myriad Pro" w:eastAsia="Calibri" w:hAnsi="Myriad Pro" w:cs="Times New Roman"/>
          <w:sz w:val="24"/>
          <w:szCs w:val="24"/>
        </w:rPr>
        <w:t>Nombre de la entidad: ___________________________________</w:t>
      </w: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Calibri" w:hAnsi="Myriad Pro" w:cs="Times New Roman"/>
          <w:sz w:val="24"/>
          <w:szCs w:val="24"/>
        </w:rPr>
      </w:pP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Calibri" w:hAnsi="Myriad Pro" w:cs="Times New Roman"/>
          <w:sz w:val="24"/>
          <w:szCs w:val="24"/>
        </w:rPr>
      </w:pPr>
      <w:r w:rsidRPr="00AE5EA5">
        <w:rPr>
          <w:rFonts w:ascii="Myriad Pro" w:eastAsia="Calibri" w:hAnsi="Myriad Pro" w:cs="Times New Roman"/>
          <w:sz w:val="24"/>
          <w:szCs w:val="24"/>
        </w:rPr>
        <w:t>Estimado cliente:</w:t>
      </w: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Calibri" w:hAnsi="Myriad Pro" w:cs="Times New Roman"/>
          <w:sz w:val="24"/>
          <w:szCs w:val="24"/>
        </w:rPr>
      </w:pPr>
    </w:p>
    <w:p w:rsidR="00AE5EA5" w:rsidRPr="00AE5EA5" w:rsidRDefault="00AE5EA5" w:rsidP="00AE5EA5">
      <w:pPr>
        <w:widowControl w:val="0"/>
        <w:spacing w:after="0" w:line="276" w:lineRule="auto"/>
        <w:jc w:val="both"/>
        <w:rPr>
          <w:rFonts w:ascii="Myriad Pro" w:eastAsia="Arial" w:hAnsi="Myriad Pro" w:cs="Arial"/>
          <w:sz w:val="24"/>
          <w:szCs w:val="24"/>
        </w:rPr>
      </w:pPr>
      <w:r w:rsidRPr="00AE5EA5">
        <w:rPr>
          <w:rFonts w:ascii="Myriad Pro" w:eastAsia="Arial" w:hAnsi="Myriad Pro" w:cs="Arial"/>
          <w:sz w:val="24"/>
          <w:szCs w:val="24"/>
        </w:rPr>
        <w:t>Nuestra entidad, Banco de Inversiones S.A. (</w:t>
      </w:r>
      <w:proofErr w:type="spellStart"/>
      <w:r w:rsidRPr="00AE5EA5">
        <w:rPr>
          <w:rFonts w:ascii="Myriad Pro" w:eastAsia="Arial" w:hAnsi="Myriad Pro" w:cs="Arial"/>
          <w:sz w:val="24"/>
          <w:szCs w:val="24"/>
        </w:rPr>
        <w:t>Bancoi</w:t>
      </w:r>
      <w:proofErr w:type="spellEnd"/>
      <w:r w:rsidRPr="00AE5EA5">
        <w:rPr>
          <w:rFonts w:ascii="Myriad Pro" w:eastAsia="Arial" w:hAnsi="Myriad Pro" w:cs="Arial"/>
          <w:sz w:val="24"/>
          <w:szCs w:val="24"/>
        </w:rPr>
        <w:t>), necesita conocer la eficiencia de los servicios que brinda la Dirección de Evaluación de Inversiones y su satisfacción con los mismos, para lo cual su opinión respecto a nuestro trabajo es muy importante. Por tal motivo le pedimos evaluar cada uno de los elementos que se muestran a continuación, para ello marque con una (X) según corresponda.</w:t>
      </w:r>
    </w:p>
    <w:p w:rsidR="00AE5EA5" w:rsidRPr="00AE5EA5" w:rsidRDefault="00AE5EA5" w:rsidP="00AE5EA5">
      <w:pPr>
        <w:widowControl w:val="0"/>
        <w:spacing w:after="0" w:line="276" w:lineRule="auto"/>
        <w:jc w:val="both"/>
        <w:rPr>
          <w:rFonts w:ascii="Myriad Pro" w:eastAsia="Arial" w:hAnsi="Myriad Pro" w:cs="Arial"/>
          <w:sz w:val="28"/>
          <w:szCs w:val="28"/>
        </w:rPr>
      </w:pPr>
    </w:p>
    <w:tbl>
      <w:tblPr>
        <w:tblStyle w:val="TableNormal"/>
        <w:tblW w:w="5125" w:type="pct"/>
        <w:tblBorders>
          <w:top w:val="single" w:sz="4" w:space="0" w:color="777777"/>
          <w:left w:val="single" w:sz="4" w:space="0" w:color="4F4F4F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2"/>
        <w:gridCol w:w="3383"/>
        <w:gridCol w:w="1092"/>
        <w:gridCol w:w="1168"/>
        <w:gridCol w:w="1283"/>
        <w:gridCol w:w="1238"/>
      </w:tblGrid>
      <w:tr w:rsidR="00AE5EA5" w:rsidRPr="00AE5EA5" w:rsidTr="00E2632C">
        <w:trPr>
          <w:trHeight w:val="70"/>
        </w:trPr>
        <w:tc>
          <w:tcPr>
            <w:tcW w:w="311" w:type="pct"/>
            <w:vMerge w:val="restart"/>
            <w:vAlign w:val="center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43" w:type="pct"/>
            <w:vMerge w:val="restart"/>
            <w:vAlign w:val="center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Aspectos</w:t>
            </w:r>
            <w:proofErr w:type="spellEnd"/>
          </w:p>
        </w:tc>
        <w:tc>
          <w:tcPr>
            <w:tcW w:w="2746" w:type="pct"/>
            <w:gridSpan w:val="4"/>
            <w:vAlign w:val="center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Evaluación</w:t>
            </w:r>
            <w:proofErr w:type="spellEnd"/>
          </w:p>
        </w:tc>
      </w:tr>
      <w:tr w:rsidR="00AE5EA5" w:rsidRPr="00AE5EA5" w:rsidTr="00E2632C">
        <w:trPr>
          <w:trHeight w:val="70"/>
        </w:trPr>
        <w:tc>
          <w:tcPr>
            <w:tcW w:w="311" w:type="pct"/>
            <w:vMerge/>
            <w:vAlign w:val="center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vAlign w:val="center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Muy</w:t>
            </w:r>
            <w:proofErr w:type="spellEnd"/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bueno</w:t>
            </w:r>
            <w:proofErr w:type="spellEnd"/>
          </w:p>
        </w:tc>
        <w:tc>
          <w:tcPr>
            <w:tcW w:w="671" w:type="pct"/>
            <w:vAlign w:val="center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737" w:type="pct"/>
            <w:vAlign w:val="center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Aceptable</w:t>
            </w:r>
            <w:proofErr w:type="spellEnd"/>
          </w:p>
        </w:tc>
        <w:tc>
          <w:tcPr>
            <w:tcW w:w="711" w:type="pct"/>
            <w:vAlign w:val="center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Arial" w:hAnsi="Myriad Pro" w:cs="Arial"/>
                <w:sz w:val="24"/>
                <w:szCs w:val="24"/>
              </w:rPr>
            </w:pPr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 xml:space="preserve">No </w:t>
            </w:r>
            <w:proofErr w:type="spellStart"/>
            <w:r w:rsidRPr="00AE5EA5">
              <w:rPr>
                <w:rFonts w:ascii="Myriad Pro" w:eastAsia="Arial" w:hAnsi="Myriad Pro" w:cs="Arial"/>
                <w:b/>
                <w:bCs/>
                <w:sz w:val="24"/>
                <w:szCs w:val="24"/>
              </w:rPr>
              <w:t>aceptable</w:t>
            </w:r>
            <w:proofErr w:type="spellEnd"/>
          </w:p>
        </w:tc>
      </w:tr>
      <w:tr w:rsidR="00AE5EA5" w:rsidRPr="00AE5EA5" w:rsidTr="00E2632C">
        <w:trPr>
          <w:trHeight w:val="70"/>
        </w:trPr>
        <w:tc>
          <w:tcPr>
            <w:tcW w:w="311" w:type="pct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AE5EA5">
              <w:rPr>
                <w:rFonts w:ascii="Myriad Pro" w:eastAsia="Times New Roman" w:hAnsi="Myriad Pro" w:cs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</w:tcPr>
          <w:p w:rsidR="00AE5EA5" w:rsidRPr="00AE5EA5" w:rsidRDefault="00AE5EA5" w:rsidP="00AE5EA5">
            <w:pPr>
              <w:spacing w:line="276" w:lineRule="auto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Cómo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valora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 el</w:t>
            </w:r>
            <w:proofErr w:type="gram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tiempo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 que se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pacta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contrato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para que 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cliente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aporte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información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necesaria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para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prestación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servicio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</w:tr>
      <w:tr w:rsidR="00AE5EA5" w:rsidRPr="00AE5EA5" w:rsidTr="00E2632C">
        <w:trPr>
          <w:trHeight w:val="70"/>
        </w:trPr>
        <w:tc>
          <w:tcPr>
            <w:tcW w:w="311" w:type="pct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AE5EA5">
              <w:rPr>
                <w:rFonts w:ascii="Myriad Pro" w:eastAsia="Times New Roman" w:hAnsi="Myriad Pro" w:cs="Times New Roman"/>
                <w:sz w:val="24"/>
                <w:szCs w:val="24"/>
              </w:rPr>
              <w:t>2</w:t>
            </w:r>
          </w:p>
        </w:tc>
        <w:tc>
          <w:tcPr>
            <w:tcW w:w="1943" w:type="pct"/>
          </w:tcPr>
          <w:p w:rsidR="00AE5EA5" w:rsidRPr="00AE5EA5" w:rsidRDefault="00AE5EA5" w:rsidP="00AE5EA5">
            <w:pPr>
              <w:spacing w:line="276" w:lineRule="auto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Cómo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valora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cumplimiento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los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términos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para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entrega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servicio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por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parte de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Bancoi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</w:tr>
      <w:tr w:rsidR="00AE5EA5" w:rsidRPr="00AE5EA5" w:rsidTr="00E2632C">
        <w:trPr>
          <w:trHeight w:val="85"/>
        </w:trPr>
        <w:tc>
          <w:tcPr>
            <w:tcW w:w="311" w:type="pct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AE5EA5">
              <w:rPr>
                <w:rFonts w:ascii="Myriad Pro" w:eastAsia="Times New Roman" w:hAnsi="Myriad Pro" w:cs="Times New Roman"/>
                <w:sz w:val="24"/>
                <w:szCs w:val="24"/>
              </w:rPr>
              <w:t>3</w:t>
            </w:r>
          </w:p>
        </w:tc>
        <w:tc>
          <w:tcPr>
            <w:tcW w:w="1943" w:type="pct"/>
          </w:tcPr>
          <w:p w:rsidR="00AE5EA5" w:rsidRPr="00AE5EA5" w:rsidRDefault="00AE5EA5" w:rsidP="00AE5EA5">
            <w:pPr>
              <w:spacing w:line="276" w:lineRule="auto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Cómo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evalúa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elaboración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dictamen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cuanto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veracidad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,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objetividad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imparcialidad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</w:tr>
      <w:tr w:rsidR="00AE5EA5" w:rsidRPr="00AE5EA5" w:rsidTr="00E2632C">
        <w:trPr>
          <w:trHeight w:val="85"/>
        </w:trPr>
        <w:tc>
          <w:tcPr>
            <w:tcW w:w="311" w:type="pct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AE5EA5">
              <w:rPr>
                <w:rFonts w:ascii="Myriad Pro" w:eastAsia="Times New Roman" w:hAnsi="Myriad Pro" w:cs="Times New Roman"/>
                <w:sz w:val="24"/>
                <w:szCs w:val="24"/>
              </w:rPr>
              <w:t>4</w:t>
            </w:r>
          </w:p>
        </w:tc>
        <w:tc>
          <w:tcPr>
            <w:tcW w:w="1943" w:type="pct"/>
          </w:tcPr>
          <w:p w:rsidR="00AE5EA5" w:rsidRPr="00AE5EA5" w:rsidDel="00A05580" w:rsidRDefault="00AE5EA5" w:rsidP="00AE5EA5">
            <w:pPr>
              <w:spacing w:line="276" w:lineRule="auto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Cómo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evalúa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elaboración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dictamen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cuanto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gram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a</w:t>
            </w:r>
            <w:proofErr w:type="gram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observancia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estricta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contenido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definido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Anexo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al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contrato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</w:tr>
      <w:tr w:rsidR="00AE5EA5" w:rsidRPr="00AE5EA5" w:rsidTr="00E2632C">
        <w:trPr>
          <w:trHeight w:val="257"/>
        </w:trPr>
        <w:tc>
          <w:tcPr>
            <w:tcW w:w="311" w:type="pct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AE5EA5">
              <w:rPr>
                <w:rFonts w:ascii="Myriad Pro" w:eastAsia="Times New Roman" w:hAnsi="Myriad Pro" w:cs="Times New Roman"/>
                <w:sz w:val="24"/>
                <w:szCs w:val="24"/>
              </w:rPr>
              <w:t>5</w:t>
            </w:r>
          </w:p>
        </w:tc>
        <w:tc>
          <w:tcPr>
            <w:tcW w:w="1943" w:type="pct"/>
          </w:tcPr>
          <w:p w:rsidR="00AE5EA5" w:rsidRPr="00AE5EA5" w:rsidRDefault="00AE5EA5" w:rsidP="00AE5EA5">
            <w:pPr>
              <w:spacing w:line="276" w:lineRule="auto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Cómo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valora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claridad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 las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informaciones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reflejadas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los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dictámenes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presentados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</w:tr>
      <w:tr w:rsidR="00AE5EA5" w:rsidRPr="00AE5EA5" w:rsidTr="00E2632C">
        <w:trPr>
          <w:trHeight w:val="159"/>
        </w:trPr>
        <w:tc>
          <w:tcPr>
            <w:tcW w:w="311" w:type="pct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AE5EA5">
              <w:rPr>
                <w:rFonts w:ascii="Myriad Pro" w:eastAsia="Times New Roman" w:hAnsi="Myriad Pro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3" w:type="pct"/>
          </w:tcPr>
          <w:p w:rsidR="00AE5EA5" w:rsidRPr="00AE5EA5" w:rsidRDefault="00AE5EA5" w:rsidP="00AE5EA5">
            <w:pPr>
              <w:spacing w:line="276" w:lineRule="auto"/>
              <w:jc w:val="both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Cómo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califica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atención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a las inquietudes de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los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clientes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y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solución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inconvenientes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</w:tr>
      <w:tr w:rsidR="00AE5EA5" w:rsidRPr="00AE5EA5" w:rsidTr="00E2632C">
        <w:trPr>
          <w:trHeight w:val="70"/>
        </w:trPr>
        <w:tc>
          <w:tcPr>
            <w:tcW w:w="311" w:type="pct"/>
          </w:tcPr>
          <w:p w:rsidR="00AE5EA5" w:rsidRPr="00AE5EA5" w:rsidRDefault="00AE5EA5" w:rsidP="00AE5EA5">
            <w:pPr>
              <w:spacing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AE5EA5">
              <w:rPr>
                <w:rFonts w:ascii="Myriad Pro" w:eastAsia="Times New Roman" w:hAnsi="Myriad Pro" w:cs="Times New Roman"/>
                <w:sz w:val="24"/>
                <w:szCs w:val="24"/>
              </w:rPr>
              <w:t>7</w:t>
            </w:r>
          </w:p>
        </w:tc>
        <w:tc>
          <w:tcPr>
            <w:tcW w:w="1943" w:type="pct"/>
          </w:tcPr>
          <w:p w:rsidR="00AE5EA5" w:rsidRPr="00AE5EA5" w:rsidRDefault="00AE5EA5" w:rsidP="00AE5EA5">
            <w:pPr>
              <w:spacing w:line="276" w:lineRule="auto"/>
              <w:rPr>
                <w:rFonts w:ascii="Myriad Pro" w:eastAsia="Arial" w:hAnsi="Myriad Pro" w:cs="Arial"/>
                <w:sz w:val="24"/>
                <w:szCs w:val="24"/>
              </w:rPr>
            </w:pP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Cómo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evalúa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la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cortesía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y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trato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especialistas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y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directivos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de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Bancoi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 xml:space="preserve"> con el </w:t>
            </w:r>
            <w:proofErr w:type="spellStart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cliente</w:t>
            </w:r>
            <w:proofErr w:type="spellEnd"/>
            <w:r w:rsidRPr="00AE5EA5">
              <w:rPr>
                <w:rFonts w:ascii="Myriad Pro" w:eastAsia="Calibri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E5EA5" w:rsidRPr="00AE5EA5" w:rsidRDefault="00AE5EA5" w:rsidP="00AE5EA5">
            <w:pPr>
              <w:spacing w:after="200" w:line="276" w:lineRule="auto"/>
              <w:jc w:val="center"/>
              <w:rPr>
                <w:rFonts w:ascii="Myriad Pro" w:eastAsia="Calibri" w:hAnsi="Myriad Pro" w:cs="Times New Roman"/>
                <w:sz w:val="24"/>
                <w:szCs w:val="24"/>
              </w:rPr>
            </w:pPr>
          </w:p>
        </w:tc>
      </w:tr>
    </w:tbl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Calibri" w:hAnsi="Myriad Pro" w:cs="Times New Roman"/>
          <w:sz w:val="28"/>
          <w:szCs w:val="28"/>
        </w:rPr>
      </w:pP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Calibri" w:hAnsi="Myriad Pro" w:cs="Times New Roman"/>
          <w:sz w:val="28"/>
          <w:szCs w:val="28"/>
        </w:rPr>
      </w:pP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8"/>
          <w:szCs w:val="28"/>
        </w:rPr>
      </w:pPr>
      <w:r w:rsidRPr="00AE5EA5">
        <w:rPr>
          <w:rFonts w:ascii="Myriad Pro" w:eastAsia="Arial" w:hAnsi="Myriad Pro" w:cs="Times New Roman"/>
          <w:sz w:val="24"/>
          <w:szCs w:val="24"/>
        </w:rPr>
        <w:t>¿Cómo valora la utilidad del servicio recibido para su entidad?:</w:t>
      </w:r>
      <w:r w:rsidRPr="00AE5EA5">
        <w:rPr>
          <w:rFonts w:ascii="Myriad Pro" w:eastAsia="Arial" w:hAnsi="Myriad Pro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4"/>
          <w:szCs w:val="24"/>
        </w:rPr>
      </w:pPr>
      <w:r w:rsidRPr="00AE5EA5">
        <w:rPr>
          <w:rFonts w:ascii="Myriad Pro" w:eastAsia="Arial" w:hAnsi="Myriad Pro" w:cs="Times New Roman"/>
          <w:sz w:val="28"/>
          <w:szCs w:val="28"/>
        </w:rPr>
        <w:t xml:space="preserve"> </w:t>
      </w:r>
      <w:r w:rsidRPr="00AE5EA5">
        <w:rPr>
          <w:rFonts w:ascii="Myriad Pro" w:eastAsia="Arial" w:hAnsi="Myriad Pro" w:cs="Times New Roman"/>
          <w:sz w:val="24"/>
          <w:szCs w:val="24"/>
        </w:rPr>
        <w:t>Nota: Esta pregunta no se incluye en la puntuación para el ICP.</w:t>
      </w: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4"/>
          <w:szCs w:val="24"/>
        </w:rPr>
      </w:pP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4"/>
          <w:szCs w:val="24"/>
        </w:rPr>
      </w:pP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4"/>
          <w:szCs w:val="24"/>
        </w:rPr>
      </w:pPr>
      <w:r w:rsidRPr="00AE5EA5">
        <w:rPr>
          <w:rFonts w:ascii="Myriad Pro" w:eastAsia="Arial" w:hAnsi="Myriad Pro" w:cs="Times New Roman"/>
          <w:sz w:val="24"/>
          <w:szCs w:val="24"/>
        </w:rPr>
        <w:t xml:space="preserve">Algún otro comentario que desee realizar: </w:t>
      </w: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8"/>
          <w:szCs w:val="28"/>
        </w:rPr>
      </w:pPr>
      <w:r w:rsidRPr="00AE5EA5">
        <w:rPr>
          <w:rFonts w:ascii="Myriad Pro" w:eastAsia="Arial" w:hAnsi="Myriad Pro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8"/>
          <w:szCs w:val="28"/>
        </w:rPr>
      </w:pPr>
    </w:p>
    <w:p w:rsidR="00AE5EA5" w:rsidRPr="00AE5EA5" w:rsidRDefault="00AE5EA5" w:rsidP="00AE5EA5">
      <w:pPr>
        <w:widowControl w:val="0"/>
        <w:spacing w:after="0" w:line="276" w:lineRule="auto"/>
        <w:rPr>
          <w:rFonts w:ascii="Myriad Pro" w:eastAsia="Arial" w:hAnsi="Myriad Pro" w:cs="Times New Roman"/>
          <w:sz w:val="28"/>
          <w:szCs w:val="28"/>
        </w:rPr>
      </w:pPr>
      <w:r>
        <w:rPr>
          <w:rFonts w:ascii="Myriad Pro" w:eastAsia="Arial" w:hAnsi="Myriad Pro" w:cs="Times New Roman"/>
          <w:noProof/>
          <w:sz w:val="28"/>
          <w:szCs w:val="28"/>
          <w:lang w:eastAsia="es-ES"/>
        </w:rPr>
        <w:drawing>
          <wp:inline distT="0" distB="0" distL="0" distR="0" wp14:anchorId="5F721E6B">
            <wp:extent cx="7792720" cy="590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EA5" w:rsidRPr="00AE5EA5" w:rsidRDefault="00AE5EA5" w:rsidP="00AE5EA5">
      <w:pPr>
        <w:pStyle w:val="Prrafodelista"/>
        <w:widowControl w:val="0"/>
        <w:numPr>
          <w:ilvl w:val="0"/>
          <w:numId w:val="1"/>
        </w:numPr>
        <w:spacing w:after="0" w:line="276" w:lineRule="auto"/>
        <w:rPr>
          <w:rFonts w:ascii="Myriad Pro" w:eastAsia="Calibri" w:hAnsi="Myriad Pro" w:cs="Times New Roman"/>
          <w:sz w:val="28"/>
          <w:szCs w:val="28"/>
        </w:rPr>
      </w:pPr>
      <w:r w:rsidRPr="00AE5EA5">
        <w:rPr>
          <w:rFonts w:ascii="Myriad Pro" w:eastAsia="Calibri" w:hAnsi="Myriad Pro" w:cs="Times New Roman"/>
          <w:sz w:val="28"/>
          <w:szCs w:val="28"/>
        </w:rPr>
        <w:br w:type="page"/>
      </w:r>
    </w:p>
    <w:p w:rsidR="00B54913" w:rsidRDefault="00AE5EA5">
      <w:bookmarkStart w:id="1" w:name="_GoBack"/>
      <w:bookmarkEnd w:id="1"/>
    </w:p>
    <w:sectPr w:rsidR="00B54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786C"/>
    <w:multiLevelType w:val="hybridMultilevel"/>
    <w:tmpl w:val="10BE913A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B9"/>
    <w:rsid w:val="00AE5EA5"/>
    <w:rsid w:val="00B107B9"/>
    <w:rsid w:val="00DD54AD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4EB9"/>
  <w15:chartTrackingRefBased/>
  <w15:docId w15:val="{05034C02-59CD-4438-A925-910CD89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E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Isduaimy de la Caridad Martin Noriega</dc:creator>
  <cp:keywords/>
  <dc:description/>
  <cp:lastModifiedBy>Isduaimy de la Caridad Martin Noriega</cp:lastModifiedBy>
  <cp:revision>2</cp:revision>
  <dcterms:created xsi:type="dcterms:W3CDTF">2024-04-22T18:40:00Z</dcterms:created>
  <dcterms:modified xsi:type="dcterms:W3CDTF">2024-04-22T18:45:00Z</dcterms:modified>
</cp:coreProperties>
</file>