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13" w:rsidRDefault="00935504">
      <w:r>
        <w:rPr>
          <w:noProof/>
          <w:lang w:eastAsia="es-ES"/>
        </w:rPr>
        <w:drawing>
          <wp:inline distT="0" distB="0" distL="0" distR="0" wp14:anchorId="39EE4A22">
            <wp:extent cx="2402205" cy="902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2205" cy="902335"/>
                    </a:xfrm>
                    <a:prstGeom prst="rect">
                      <a:avLst/>
                    </a:prstGeom>
                    <a:noFill/>
                  </pic:spPr>
                </pic:pic>
              </a:graphicData>
            </a:graphic>
          </wp:inline>
        </w:drawing>
      </w:r>
      <w:r>
        <w:rPr>
          <w:noProof/>
          <w:lang w:eastAsia="es-ES"/>
        </w:rPr>
        <w:drawing>
          <wp:inline distT="0" distB="0" distL="0" distR="0" wp14:anchorId="1726F0C9">
            <wp:extent cx="1030605" cy="859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859790"/>
                    </a:xfrm>
                    <a:prstGeom prst="rect">
                      <a:avLst/>
                    </a:prstGeom>
                    <a:noFill/>
                  </pic:spPr>
                </pic:pic>
              </a:graphicData>
            </a:graphic>
          </wp:inline>
        </w:drawing>
      </w:r>
      <w:r>
        <w:t xml:space="preserve">             </w:t>
      </w:r>
      <w:r>
        <w:rPr>
          <w:noProof/>
          <w:lang w:eastAsia="es-ES"/>
        </w:rPr>
        <w:drawing>
          <wp:inline distT="0" distB="0" distL="0" distR="0" wp14:anchorId="57322BAD">
            <wp:extent cx="847725" cy="103632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1036320"/>
                    </a:xfrm>
                    <a:prstGeom prst="rect">
                      <a:avLst/>
                    </a:prstGeom>
                    <a:noFill/>
                  </pic:spPr>
                </pic:pic>
              </a:graphicData>
            </a:graphic>
          </wp:inline>
        </w:drawing>
      </w:r>
    </w:p>
    <w:p w:rsidR="00935504" w:rsidRDefault="00935504" w:rsidP="00935504">
      <w:pPr>
        <w:widowControl w:val="0"/>
        <w:spacing w:after="0" w:line="276" w:lineRule="auto"/>
        <w:ind w:left="720" w:hanging="720"/>
        <w:jc w:val="both"/>
        <w:outlineLvl w:val="2"/>
        <w:rPr>
          <w:rFonts w:ascii="Myriad Pro" w:eastAsia="Times New Roman" w:hAnsi="Myriad Pro" w:cs="Times New Roman"/>
          <w:b/>
          <w:sz w:val="24"/>
          <w:szCs w:val="24"/>
        </w:rPr>
      </w:pPr>
      <w:bookmarkStart w:id="0" w:name="_Toc490040718"/>
      <w:bookmarkStart w:id="1" w:name="_Toc94002788"/>
      <w:r>
        <w:rPr>
          <w:rFonts w:ascii="Myriad Pro" w:eastAsia="Times New Roman" w:hAnsi="Myriad Pro" w:cs="Times New Roman"/>
          <w:b/>
          <w:sz w:val="24"/>
          <w:szCs w:val="24"/>
        </w:rPr>
        <w:t xml:space="preserve"> </w:t>
      </w:r>
    </w:p>
    <w:p w:rsidR="00935504" w:rsidRPr="00935504" w:rsidRDefault="00935504" w:rsidP="00935504">
      <w:pPr>
        <w:widowControl w:val="0"/>
        <w:spacing w:after="0" w:line="276" w:lineRule="auto"/>
        <w:ind w:left="720" w:hanging="720"/>
        <w:jc w:val="both"/>
        <w:outlineLvl w:val="2"/>
        <w:rPr>
          <w:rFonts w:ascii="Myriad Pro" w:eastAsia="Times New Roman" w:hAnsi="Myriad Pro" w:cs="Times New Roman"/>
          <w:b/>
          <w:sz w:val="24"/>
          <w:szCs w:val="24"/>
        </w:rPr>
      </w:pPr>
      <w:r w:rsidRPr="00935504">
        <w:rPr>
          <w:rFonts w:ascii="Myriad Pro" w:eastAsia="Times New Roman" w:hAnsi="Myriad Pro" w:cs="Times New Roman"/>
          <w:b/>
          <w:sz w:val="24"/>
          <w:szCs w:val="24"/>
        </w:rPr>
        <w:t>Proceso Publicaciones y Estudio de Mercado</w:t>
      </w:r>
      <w:bookmarkEnd w:id="0"/>
      <w:r w:rsidRPr="00935504">
        <w:rPr>
          <w:rFonts w:ascii="Myriad Pro" w:eastAsia="Times New Roman" w:hAnsi="Myriad Pro" w:cs="Times New Roman"/>
          <w:b/>
          <w:sz w:val="24"/>
          <w:szCs w:val="24"/>
        </w:rPr>
        <w:t xml:space="preserve"> (Publicaciones).</w:t>
      </w:r>
      <w:bookmarkEnd w:id="1"/>
    </w:p>
    <w:p w:rsidR="00935504" w:rsidRPr="00935504" w:rsidRDefault="00935504" w:rsidP="00935504">
      <w:pPr>
        <w:widowControl w:val="0"/>
        <w:spacing w:after="0" w:line="276" w:lineRule="auto"/>
        <w:rPr>
          <w:rFonts w:ascii="Myriad Pro" w:eastAsia="Calibri" w:hAnsi="Myriad Pro" w:cs="Times New Roman"/>
          <w:sz w:val="24"/>
          <w:szCs w:val="24"/>
        </w:rPr>
      </w:pPr>
    </w:p>
    <w:p w:rsidR="00935504" w:rsidRPr="00935504" w:rsidRDefault="00935504" w:rsidP="00935504">
      <w:pPr>
        <w:widowControl w:val="0"/>
        <w:spacing w:after="0" w:line="276" w:lineRule="auto"/>
        <w:rPr>
          <w:rFonts w:ascii="Myriad Pro" w:eastAsia="Calibri" w:hAnsi="Myriad Pro" w:cs="Times New Roman"/>
          <w:b/>
          <w:sz w:val="24"/>
          <w:szCs w:val="24"/>
        </w:rPr>
      </w:pPr>
      <w:r w:rsidRPr="00935504">
        <w:rPr>
          <w:rFonts w:ascii="Myriad Pro" w:eastAsia="Calibri" w:hAnsi="Myriad Pro" w:cs="Times New Roman"/>
          <w:b/>
          <w:sz w:val="24"/>
          <w:szCs w:val="24"/>
        </w:rPr>
        <w:t>Encuesta para medir el nivel de satisfacción con respecto a las Publicaciones.</w:t>
      </w:r>
    </w:p>
    <w:p w:rsidR="00935504" w:rsidRPr="00935504" w:rsidRDefault="00935504" w:rsidP="00935504">
      <w:pPr>
        <w:widowControl w:val="0"/>
        <w:spacing w:after="0" w:line="276" w:lineRule="auto"/>
        <w:rPr>
          <w:rFonts w:ascii="Myriad Pro" w:eastAsia="Calibri" w:hAnsi="Myriad Pro" w:cs="Times New Roman"/>
          <w:sz w:val="24"/>
          <w:szCs w:val="24"/>
        </w:rPr>
      </w:pPr>
    </w:p>
    <w:p w:rsidR="00935504" w:rsidRPr="00935504" w:rsidRDefault="00935504" w:rsidP="00935504">
      <w:pPr>
        <w:widowControl w:val="0"/>
        <w:spacing w:after="0" w:line="276" w:lineRule="auto"/>
        <w:rPr>
          <w:rFonts w:ascii="Myriad Pro" w:eastAsia="Calibri" w:hAnsi="Myriad Pro" w:cs="Times New Roman"/>
          <w:sz w:val="24"/>
          <w:szCs w:val="24"/>
        </w:rPr>
      </w:pPr>
      <w:r w:rsidRPr="00935504">
        <w:rPr>
          <w:rFonts w:ascii="Myriad Pro" w:eastAsia="Calibri" w:hAnsi="Myriad Pro" w:cs="Times New Roman"/>
          <w:sz w:val="24"/>
          <w:szCs w:val="24"/>
        </w:rPr>
        <w:t>Nombre de la entidad (o persona natural): __________________________________</w:t>
      </w:r>
    </w:p>
    <w:p w:rsidR="00935504" w:rsidRPr="00935504" w:rsidRDefault="00935504" w:rsidP="00935504">
      <w:pPr>
        <w:widowControl w:val="0"/>
        <w:spacing w:after="0" w:line="276" w:lineRule="auto"/>
        <w:rPr>
          <w:rFonts w:ascii="Myriad Pro" w:eastAsia="Calibri" w:hAnsi="Myriad Pro" w:cs="Times New Roman"/>
          <w:sz w:val="24"/>
          <w:szCs w:val="24"/>
        </w:rPr>
      </w:pPr>
    </w:p>
    <w:p w:rsidR="00935504" w:rsidRPr="00935504" w:rsidRDefault="00935504" w:rsidP="00935504">
      <w:pPr>
        <w:widowControl w:val="0"/>
        <w:spacing w:after="0" w:line="276" w:lineRule="auto"/>
        <w:rPr>
          <w:rFonts w:ascii="Myriad Pro" w:eastAsia="Calibri" w:hAnsi="Myriad Pro" w:cs="Times New Roman"/>
          <w:sz w:val="24"/>
          <w:szCs w:val="24"/>
        </w:rPr>
      </w:pPr>
      <w:r w:rsidRPr="00935504">
        <w:rPr>
          <w:rFonts w:ascii="Myriad Pro" w:eastAsia="Calibri" w:hAnsi="Myriad Pro" w:cs="Times New Roman"/>
          <w:sz w:val="24"/>
          <w:szCs w:val="24"/>
        </w:rPr>
        <w:t>Estimados clientes:</w:t>
      </w:r>
    </w:p>
    <w:p w:rsidR="00935504" w:rsidRPr="00935504" w:rsidRDefault="00935504" w:rsidP="00935504">
      <w:pPr>
        <w:widowControl w:val="0"/>
        <w:spacing w:after="0" w:line="276" w:lineRule="auto"/>
        <w:rPr>
          <w:rFonts w:ascii="Myriad Pro" w:eastAsia="Calibri" w:hAnsi="Myriad Pro" w:cs="Times New Roman"/>
          <w:sz w:val="24"/>
          <w:szCs w:val="24"/>
        </w:rPr>
      </w:pPr>
    </w:p>
    <w:p w:rsidR="00935504" w:rsidRPr="00935504" w:rsidRDefault="00935504" w:rsidP="00935504">
      <w:pPr>
        <w:widowControl w:val="0"/>
        <w:spacing w:after="0" w:line="276" w:lineRule="auto"/>
        <w:jc w:val="both"/>
        <w:rPr>
          <w:rFonts w:ascii="Myriad Pro" w:eastAsia="Arial" w:hAnsi="Myriad Pro" w:cs="Times New Roman"/>
          <w:sz w:val="24"/>
          <w:szCs w:val="24"/>
        </w:rPr>
      </w:pPr>
      <w:r w:rsidRPr="00935504">
        <w:rPr>
          <w:rFonts w:ascii="Myriad Pro" w:eastAsia="Arial" w:hAnsi="Myriad Pro" w:cs="Times New Roman"/>
          <w:sz w:val="24"/>
          <w:szCs w:val="24"/>
        </w:rPr>
        <w:t>Nuestra entidad Banco de Inversiones S.A. está realizando una evaluación del boletín "Hoy en el Mercado". Por tal motivo, nos interesa conocer su opinión, la cual será esencial para lograr un uso más práctico y una mayor calidad de este servicio. Agradecemos su gentil colaboración.</w:t>
      </w:r>
    </w:p>
    <w:p w:rsidR="00935504" w:rsidRPr="00935504" w:rsidRDefault="00935504" w:rsidP="00935504">
      <w:pPr>
        <w:widowControl w:val="0"/>
        <w:spacing w:after="0" w:line="276" w:lineRule="auto"/>
        <w:rPr>
          <w:rFonts w:ascii="Myriad Pro" w:eastAsia="Arial" w:hAnsi="Myriad Pro" w:cs="Times New Roman"/>
          <w:sz w:val="24"/>
          <w:szCs w:val="24"/>
        </w:rPr>
      </w:pPr>
    </w:p>
    <w:p w:rsidR="00935504" w:rsidRPr="00935504" w:rsidRDefault="00935504" w:rsidP="00935504">
      <w:pPr>
        <w:widowControl w:val="0"/>
        <w:spacing w:after="0" w:line="276" w:lineRule="auto"/>
        <w:ind w:left="708" w:firstLine="708"/>
        <w:rPr>
          <w:rFonts w:ascii="Myriad Pro" w:eastAsia="Arial" w:hAnsi="Myriad Pro" w:cs="Times New Roman"/>
          <w:sz w:val="24"/>
          <w:szCs w:val="24"/>
        </w:rPr>
      </w:pPr>
      <w:r w:rsidRPr="00935504">
        <w:rPr>
          <w:rFonts w:ascii="Myriad Pro" w:eastAsia="Arial" w:hAnsi="Myriad Pro" w:cs="Times New Roman"/>
          <w:sz w:val="24"/>
          <w:szCs w:val="24"/>
        </w:rPr>
        <w:t>Financiera: _______</w:t>
      </w:r>
    </w:p>
    <w:p w:rsidR="00935504" w:rsidRPr="00935504" w:rsidRDefault="00935504" w:rsidP="00935504">
      <w:pPr>
        <w:widowControl w:val="0"/>
        <w:spacing w:after="0" w:line="276" w:lineRule="auto"/>
        <w:rPr>
          <w:rFonts w:ascii="Myriad Pro" w:eastAsia="Calibri" w:hAnsi="Myriad Pro" w:cs="Times New Roman"/>
          <w:sz w:val="24"/>
          <w:szCs w:val="24"/>
        </w:rPr>
      </w:pPr>
      <w:r w:rsidRPr="00935504">
        <w:rPr>
          <w:rFonts w:ascii="Myriad Pro" w:eastAsia="Calibri" w:hAnsi="Myriad Pro" w:cs="Times New Roman"/>
          <w:sz w:val="24"/>
          <w:szCs w:val="24"/>
        </w:rPr>
        <w:t>Institución</w:t>
      </w:r>
    </w:p>
    <w:p w:rsidR="00935504" w:rsidRPr="00935504" w:rsidRDefault="00935504" w:rsidP="00935504">
      <w:pPr>
        <w:widowControl w:val="0"/>
        <w:spacing w:after="0" w:line="276" w:lineRule="auto"/>
        <w:ind w:left="1416"/>
        <w:rPr>
          <w:rFonts w:ascii="Myriad Pro" w:eastAsia="Calibri" w:hAnsi="Myriad Pro" w:cs="Times New Roman"/>
          <w:sz w:val="24"/>
          <w:szCs w:val="24"/>
        </w:rPr>
      </w:pPr>
      <w:r w:rsidRPr="00935504">
        <w:rPr>
          <w:rFonts w:ascii="Myriad Pro" w:eastAsia="Calibri" w:hAnsi="Myriad Pro" w:cs="Times New Roman"/>
          <w:sz w:val="24"/>
          <w:szCs w:val="24"/>
        </w:rPr>
        <w:t>Empresarial: _______</w:t>
      </w:r>
    </w:p>
    <w:p w:rsidR="00935504" w:rsidRPr="00935504" w:rsidRDefault="00935504" w:rsidP="00935504">
      <w:pPr>
        <w:widowControl w:val="0"/>
        <w:spacing w:after="0" w:line="276" w:lineRule="auto"/>
        <w:rPr>
          <w:rFonts w:ascii="Myriad Pro" w:eastAsia="Calibri" w:hAnsi="Myriad Pro" w:cs="Times New Roman"/>
          <w:sz w:val="24"/>
          <w:szCs w:val="24"/>
        </w:rPr>
      </w:pPr>
    </w:p>
    <w:p w:rsidR="00935504" w:rsidRPr="00935504" w:rsidRDefault="00935504" w:rsidP="00935504">
      <w:pPr>
        <w:widowControl w:val="0"/>
        <w:spacing w:after="0" w:line="276" w:lineRule="auto"/>
        <w:jc w:val="both"/>
        <w:rPr>
          <w:rFonts w:ascii="Myriad Pro" w:eastAsia="Arial" w:hAnsi="Myriad Pro" w:cs="Times New Roman"/>
          <w:sz w:val="24"/>
          <w:szCs w:val="24"/>
        </w:rPr>
      </w:pPr>
      <w:r w:rsidRPr="00935504">
        <w:rPr>
          <w:rFonts w:ascii="Myriad Pro" w:eastAsia="Arial" w:hAnsi="Myriad Pro" w:cs="Times New Roman"/>
          <w:sz w:val="24"/>
          <w:szCs w:val="24"/>
        </w:rPr>
        <w:t>Cargo:</w:t>
      </w:r>
    </w:p>
    <w:p w:rsidR="00935504" w:rsidRPr="00935504" w:rsidRDefault="00935504" w:rsidP="00935504">
      <w:pPr>
        <w:widowControl w:val="0"/>
        <w:spacing w:after="0" w:line="276" w:lineRule="auto"/>
        <w:rPr>
          <w:rFonts w:ascii="Myriad Pro" w:eastAsia="Calibri" w:hAnsi="Myriad Pro" w:cs="Times New Roman"/>
          <w:sz w:val="24"/>
          <w:szCs w:val="24"/>
        </w:rPr>
      </w:pPr>
    </w:p>
    <w:p w:rsidR="00935504" w:rsidRPr="00935504" w:rsidRDefault="00935504" w:rsidP="00935504">
      <w:pPr>
        <w:widowControl w:val="0"/>
        <w:spacing w:after="0" w:line="276" w:lineRule="auto"/>
        <w:rPr>
          <w:rFonts w:ascii="Myriad Pro" w:eastAsia="Calibri" w:hAnsi="Myriad Pro" w:cs="Times New Roman"/>
          <w:sz w:val="24"/>
          <w:szCs w:val="24"/>
        </w:rPr>
      </w:pPr>
    </w:p>
    <w:tbl>
      <w:tblPr>
        <w:tblStyle w:val="TableNormal"/>
        <w:tblW w:w="5000" w:type="pct"/>
        <w:jc w:val="center"/>
        <w:tblCellMar>
          <w:left w:w="57" w:type="dxa"/>
          <w:right w:w="57" w:type="dxa"/>
        </w:tblCellMar>
        <w:tblLook w:val="01E0" w:firstRow="1" w:lastRow="1" w:firstColumn="1" w:lastColumn="1" w:noHBand="0" w:noVBand="0"/>
      </w:tblPr>
      <w:tblGrid>
        <w:gridCol w:w="472"/>
        <w:gridCol w:w="3594"/>
        <w:gridCol w:w="976"/>
        <w:gridCol w:w="998"/>
        <w:gridCol w:w="1201"/>
        <w:gridCol w:w="1253"/>
      </w:tblGrid>
      <w:tr w:rsidR="00935504" w:rsidRPr="00935504" w:rsidTr="00E2632C">
        <w:trPr>
          <w:trHeight w:val="70"/>
          <w:jc w:val="center"/>
        </w:trPr>
        <w:tc>
          <w:tcPr>
            <w:tcW w:w="282" w:type="pct"/>
            <w:tcBorders>
              <w:top w:val="single" w:sz="4" w:space="0" w:color="747777"/>
              <w:left w:val="single" w:sz="4" w:space="0" w:color="4F4F4F"/>
              <w:bottom w:val="single" w:sz="4" w:space="0" w:color="747474"/>
              <w:right w:val="single" w:sz="4" w:space="0" w:color="545454"/>
            </w:tcBorders>
            <w:vAlign w:val="center"/>
          </w:tcPr>
          <w:p w:rsidR="00935504" w:rsidRPr="00935504" w:rsidRDefault="00935504" w:rsidP="00935504">
            <w:pPr>
              <w:spacing w:line="276" w:lineRule="auto"/>
              <w:jc w:val="center"/>
              <w:rPr>
                <w:rFonts w:ascii="Myriad Pro" w:eastAsia="Arial" w:hAnsi="Myriad Pro" w:cs="Arial"/>
                <w:sz w:val="24"/>
                <w:szCs w:val="24"/>
              </w:rPr>
            </w:pPr>
            <w:r w:rsidRPr="00935504">
              <w:rPr>
                <w:rFonts w:ascii="Myriad Pro" w:eastAsia="Arial" w:hAnsi="Myriad Pro" w:cs="Arial"/>
                <w:b/>
                <w:bCs/>
                <w:sz w:val="24"/>
                <w:szCs w:val="24"/>
              </w:rPr>
              <w:t>No</w:t>
            </w:r>
          </w:p>
        </w:tc>
        <w:tc>
          <w:tcPr>
            <w:tcW w:w="2120" w:type="pct"/>
            <w:tcBorders>
              <w:top w:val="single" w:sz="4" w:space="0" w:color="747777"/>
              <w:left w:val="single" w:sz="4" w:space="0" w:color="545454"/>
              <w:bottom w:val="single" w:sz="4" w:space="0" w:color="747474"/>
              <w:right w:val="single" w:sz="4" w:space="0" w:color="545454"/>
            </w:tcBorders>
            <w:vAlign w:val="center"/>
          </w:tcPr>
          <w:p w:rsidR="00935504" w:rsidRPr="00935504" w:rsidRDefault="00935504" w:rsidP="00935504">
            <w:pPr>
              <w:spacing w:line="276" w:lineRule="auto"/>
              <w:jc w:val="center"/>
              <w:rPr>
                <w:rFonts w:ascii="Myriad Pro" w:eastAsia="Arial" w:hAnsi="Myriad Pro" w:cs="Arial"/>
                <w:sz w:val="24"/>
                <w:szCs w:val="24"/>
              </w:rPr>
            </w:pPr>
            <w:proofErr w:type="spellStart"/>
            <w:r w:rsidRPr="00935504">
              <w:rPr>
                <w:rFonts w:ascii="Myriad Pro" w:eastAsia="Arial" w:hAnsi="Myriad Pro" w:cs="Arial"/>
                <w:b/>
                <w:bCs/>
                <w:sz w:val="24"/>
                <w:szCs w:val="24"/>
              </w:rPr>
              <w:t>Criterios</w:t>
            </w:r>
            <w:proofErr w:type="spellEnd"/>
          </w:p>
        </w:tc>
        <w:tc>
          <w:tcPr>
            <w:tcW w:w="578" w:type="pct"/>
            <w:tcBorders>
              <w:top w:val="single" w:sz="4" w:space="0" w:color="747777"/>
              <w:left w:val="single" w:sz="4" w:space="0" w:color="545454"/>
              <w:bottom w:val="single" w:sz="4" w:space="0" w:color="747474"/>
              <w:right w:val="single" w:sz="4" w:space="0" w:color="4B4B4B"/>
            </w:tcBorders>
            <w:vAlign w:val="center"/>
          </w:tcPr>
          <w:p w:rsidR="00935504" w:rsidRPr="00935504" w:rsidRDefault="00935504" w:rsidP="00935504">
            <w:pPr>
              <w:spacing w:line="276" w:lineRule="auto"/>
              <w:ind w:firstLine="129"/>
              <w:jc w:val="center"/>
              <w:rPr>
                <w:rFonts w:ascii="Myriad Pro" w:eastAsia="Arial" w:hAnsi="Myriad Pro" w:cs="Arial"/>
                <w:sz w:val="24"/>
                <w:szCs w:val="24"/>
              </w:rPr>
            </w:pPr>
            <w:proofErr w:type="spellStart"/>
            <w:r w:rsidRPr="00935504">
              <w:rPr>
                <w:rFonts w:ascii="Myriad Pro" w:eastAsia="Arial" w:hAnsi="Myriad Pro" w:cs="Arial"/>
                <w:b/>
                <w:bCs/>
                <w:sz w:val="24"/>
                <w:szCs w:val="24"/>
              </w:rPr>
              <w:t>Muy</w:t>
            </w:r>
            <w:proofErr w:type="spellEnd"/>
            <w:r w:rsidRPr="00935504">
              <w:rPr>
                <w:rFonts w:ascii="Myriad Pro" w:eastAsia="Arial" w:hAnsi="Myriad Pro" w:cs="Arial"/>
                <w:b/>
                <w:bCs/>
                <w:sz w:val="24"/>
                <w:szCs w:val="24"/>
              </w:rPr>
              <w:t xml:space="preserve"> Bueno</w:t>
            </w:r>
          </w:p>
        </w:tc>
        <w:tc>
          <w:tcPr>
            <w:tcW w:w="591" w:type="pct"/>
            <w:tcBorders>
              <w:top w:val="single" w:sz="4" w:space="0" w:color="747777"/>
              <w:left w:val="single" w:sz="4" w:space="0" w:color="4B4B4B"/>
              <w:bottom w:val="single" w:sz="4" w:space="0" w:color="747474"/>
              <w:right w:val="single" w:sz="4" w:space="0" w:color="4B4B4B"/>
            </w:tcBorders>
            <w:vAlign w:val="center"/>
          </w:tcPr>
          <w:p w:rsidR="00935504" w:rsidRPr="00935504" w:rsidRDefault="00935504" w:rsidP="00935504">
            <w:pPr>
              <w:spacing w:line="276" w:lineRule="auto"/>
              <w:jc w:val="center"/>
              <w:rPr>
                <w:rFonts w:ascii="Myriad Pro" w:eastAsia="Arial" w:hAnsi="Myriad Pro" w:cs="Arial"/>
                <w:sz w:val="24"/>
                <w:szCs w:val="24"/>
              </w:rPr>
            </w:pPr>
            <w:r w:rsidRPr="00935504">
              <w:rPr>
                <w:rFonts w:ascii="Myriad Pro" w:eastAsia="Arial" w:hAnsi="Myriad Pro" w:cs="Arial"/>
                <w:b/>
                <w:bCs/>
                <w:sz w:val="24"/>
                <w:szCs w:val="24"/>
              </w:rPr>
              <w:t>Bueno</w:t>
            </w:r>
          </w:p>
        </w:tc>
        <w:tc>
          <w:tcPr>
            <w:tcW w:w="688" w:type="pct"/>
            <w:tcBorders>
              <w:top w:val="single" w:sz="4" w:space="0" w:color="747777"/>
              <w:left w:val="single" w:sz="4" w:space="0" w:color="4B4B4B"/>
              <w:bottom w:val="single" w:sz="4" w:space="0" w:color="747474"/>
              <w:right w:val="single" w:sz="4" w:space="0" w:color="545454"/>
            </w:tcBorders>
            <w:vAlign w:val="center"/>
          </w:tcPr>
          <w:p w:rsidR="00935504" w:rsidRPr="00935504" w:rsidRDefault="00935504" w:rsidP="00935504">
            <w:pPr>
              <w:spacing w:line="276" w:lineRule="auto"/>
              <w:jc w:val="center"/>
              <w:rPr>
                <w:rFonts w:ascii="Myriad Pro" w:eastAsia="Arial" w:hAnsi="Myriad Pro" w:cs="Arial"/>
                <w:sz w:val="24"/>
                <w:szCs w:val="24"/>
              </w:rPr>
            </w:pPr>
            <w:proofErr w:type="spellStart"/>
            <w:r w:rsidRPr="00935504">
              <w:rPr>
                <w:rFonts w:ascii="Myriad Pro" w:eastAsia="Arial" w:hAnsi="Myriad Pro" w:cs="Arial"/>
                <w:b/>
                <w:bCs/>
                <w:sz w:val="24"/>
                <w:szCs w:val="24"/>
              </w:rPr>
              <w:t>Aceptable</w:t>
            </w:r>
            <w:proofErr w:type="spellEnd"/>
          </w:p>
        </w:tc>
        <w:tc>
          <w:tcPr>
            <w:tcW w:w="741" w:type="pct"/>
            <w:tcBorders>
              <w:top w:val="single" w:sz="4" w:space="0" w:color="747474"/>
              <w:left w:val="single" w:sz="4" w:space="0" w:color="545454"/>
              <w:bottom w:val="single" w:sz="4" w:space="0" w:color="747474"/>
              <w:right w:val="single" w:sz="4" w:space="0" w:color="545454"/>
            </w:tcBorders>
            <w:vAlign w:val="center"/>
          </w:tcPr>
          <w:p w:rsidR="00935504" w:rsidRPr="00935504" w:rsidRDefault="00935504" w:rsidP="00935504">
            <w:pPr>
              <w:spacing w:line="276" w:lineRule="auto"/>
              <w:jc w:val="center"/>
              <w:rPr>
                <w:rFonts w:ascii="Myriad Pro" w:eastAsia="Arial" w:hAnsi="Myriad Pro" w:cs="Arial"/>
                <w:sz w:val="24"/>
                <w:szCs w:val="24"/>
              </w:rPr>
            </w:pPr>
            <w:r w:rsidRPr="00935504">
              <w:rPr>
                <w:rFonts w:ascii="Myriad Pro" w:eastAsia="Arial" w:hAnsi="Myriad Pro" w:cs="Arial"/>
                <w:b/>
                <w:bCs/>
                <w:sz w:val="24"/>
                <w:szCs w:val="24"/>
              </w:rPr>
              <w:t xml:space="preserve">No </w:t>
            </w:r>
            <w:proofErr w:type="spellStart"/>
            <w:r w:rsidRPr="00935504">
              <w:rPr>
                <w:rFonts w:ascii="Myriad Pro" w:eastAsia="Arial" w:hAnsi="Myriad Pro" w:cs="Arial"/>
                <w:b/>
                <w:bCs/>
                <w:sz w:val="24"/>
                <w:szCs w:val="24"/>
              </w:rPr>
              <w:t>Aceptable</w:t>
            </w:r>
            <w:proofErr w:type="spellEnd"/>
          </w:p>
        </w:tc>
      </w:tr>
      <w:tr w:rsidR="00935504" w:rsidRPr="00935504" w:rsidTr="00E2632C">
        <w:trPr>
          <w:trHeight w:val="70"/>
          <w:jc w:val="center"/>
        </w:trPr>
        <w:tc>
          <w:tcPr>
            <w:tcW w:w="282" w:type="pct"/>
            <w:tcBorders>
              <w:top w:val="single" w:sz="4" w:space="0" w:color="747474"/>
              <w:left w:val="single" w:sz="4" w:space="0" w:color="4F4F4F"/>
              <w:bottom w:val="single" w:sz="4" w:space="0" w:color="747474"/>
              <w:right w:val="single" w:sz="4" w:space="0" w:color="545454"/>
            </w:tcBorders>
          </w:tcPr>
          <w:p w:rsidR="00935504" w:rsidRPr="00935504" w:rsidRDefault="00935504" w:rsidP="00935504">
            <w:pPr>
              <w:spacing w:line="276" w:lineRule="auto"/>
              <w:jc w:val="center"/>
              <w:rPr>
                <w:rFonts w:ascii="Myriad Pro" w:eastAsia="Arial" w:hAnsi="Myriad Pro" w:cs="Arial"/>
                <w:sz w:val="24"/>
                <w:szCs w:val="24"/>
              </w:rPr>
            </w:pPr>
            <w:r w:rsidRPr="00935504">
              <w:rPr>
                <w:rFonts w:ascii="Myriad Pro" w:eastAsia="Arial" w:hAnsi="Myriad Pro" w:cs="Arial"/>
                <w:sz w:val="24"/>
                <w:szCs w:val="24"/>
              </w:rPr>
              <w:t>1</w:t>
            </w:r>
          </w:p>
        </w:tc>
        <w:tc>
          <w:tcPr>
            <w:tcW w:w="2120" w:type="pct"/>
            <w:tcBorders>
              <w:top w:val="single" w:sz="4" w:space="0" w:color="747474"/>
              <w:left w:val="single" w:sz="4" w:space="0" w:color="545454"/>
              <w:bottom w:val="single" w:sz="4" w:space="0" w:color="747474"/>
              <w:right w:val="single" w:sz="4" w:space="0" w:color="545454"/>
            </w:tcBorders>
          </w:tcPr>
          <w:p w:rsidR="00935504" w:rsidRPr="00935504" w:rsidRDefault="00935504" w:rsidP="00935504">
            <w:pPr>
              <w:spacing w:line="276" w:lineRule="auto"/>
              <w:ind w:firstLine="4"/>
              <w:rPr>
                <w:rFonts w:ascii="Myriad Pro" w:eastAsia="Arial" w:hAnsi="Myriad Pro" w:cs="Arial"/>
                <w:sz w:val="24"/>
                <w:szCs w:val="24"/>
              </w:rPr>
            </w:pPr>
            <w:proofErr w:type="spellStart"/>
            <w:r w:rsidRPr="00935504">
              <w:rPr>
                <w:rFonts w:ascii="Myriad Pro" w:eastAsia="Arial" w:hAnsi="Myriad Pro" w:cs="Arial"/>
                <w:sz w:val="24"/>
                <w:szCs w:val="24"/>
              </w:rPr>
              <w:t>Contenido</w:t>
            </w:r>
            <w:proofErr w:type="spellEnd"/>
            <w:r w:rsidRPr="00935504">
              <w:rPr>
                <w:rFonts w:ascii="Myriad Pro" w:eastAsia="Arial" w:hAnsi="Myriad Pro" w:cs="Arial"/>
                <w:sz w:val="24"/>
                <w:szCs w:val="24"/>
              </w:rPr>
              <w:t xml:space="preserve"> de la </w:t>
            </w:r>
            <w:proofErr w:type="spellStart"/>
            <w:r w:rsidRPr="00935504">
              <w:rPr>
                <w:rFonts w:ascii="Myriad Pro" w:eastAsia="Arial" w:hAnsi="Myriad Pro" w:cs="Arial"/>
                <w:sz w:val="24"/>
                <w:szCs w:val="24"/>
              </w:rPr>
              <w:t>sección</w:t>
            </w:r>
            <w:proofErr w:type="spellEnd"/>
            <w:r w:rsidRPr="00935504">
              <w:rPr>
                <w:rFonts w:ascii="Myriad Pro" w:eastAsia="Arial" w:hAnsi="Myriad Pro" w:cs="Arial"/>
                <w:sz w:val="24"/>
                <w:szCs w:val="24"/>
              </w:rPr>
              <w:t xml:space="preserve"> de </w:t>
            </w:r>
            <w:proofErr w:type="spellStart"/>
            <w:r w:rsidRPr="00935504">
              <w:rPr>
                <w:rFonts w:ascii="Myriad Pro" w:eastAsia="Arial" w:hAnsi="Myriad Pro" w:cs="Arial"/>
                <w:sz w:val="24"/>
                <w:szCs w:val="24"/>
              </w:rPr>
              <w:t>tipos</w:t>
            </w:r>
            <w:proofErr w:type="spellEnd"/>
            <w:r w:rsidRPr="00935504">
              <w:rPr>
                <w:rFonts w:ascii="Myriad Pro" w:eastAsia="Arial" w:hAnsi="Myriad Pro" w:cs="Arial"/>
                <w:sz w:val="24"/>
                <w:szCs w:val="24"/>
              </w:rPr>
              <w:t xml:space="preserve"> de </w:t>
            </w:r>
            <w:proofErr w:type="spellStart"/>
            <w:r w:rsidRPr="00935504">
              <w:rPr>
                <w:rFonts w:ascii="Myriad Pro" w:eastAsia="Arial" w:hAnsi="Myriad Pro" w:cs="Arial"/>
                <w:sz w:val="24"/>
                <w:szCs w:val="24"/>
              </w:rPr>
              <w:t>cambio</w:t>
            </w:r>
            <w:proofErr w:type="spellEnd"/>
            <w:r w:rsidRPr="00935504">
              <w:rPr>
                <w:rFonts w:ascii="Myriad Pro" w:eastAsia="Arial" w:hAnsi="Myriad Pro" w:cs="Arial"/>
                <w:sz w:val="24"/>
                <w:szCs w:val="24"/>
              </w:rPr>
              <w:t>.</w:t>
            </w:r>
          </w:p>
        </w:tc>
        <w:tc>
          <w:tcPr>
            <w:tcW w:w="578" w:type="pct"/>
            <w:tcBorders>
              <w:top w:val="single" w:sz="4" w:space="0" w:color="747474"/>
              <w:left w:val="single" w:sz="4" w:space="0" w:color="545454"/>
              <w:bottom w:val="single" w:sz="4" w:space="0" w:color="747474"/>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591" w:type="pct"/>
            <w:tcBorders>
              <w:top w:val="single" w:sz="4" w:space="0" w:color="747474"/>
              <w:left w:val="single" w:sz="4" w:space="0" w:color="4B4B4B"/>
              <w:bottom w:val="single" w:sz="4" w:space="0" w:color="747474"/>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688" w:type="pct"/>
            <w:tcBorders>
              <w:top w:val="single" w:sz="4" w:space="0" w:color="747474"/>
              <w:left w:val="single" w:sz="4" w:space="0" w:color="4B4B4B"/>
              <w:bottom w:val="single" w:sz="4" w:space="0" w:color="747474"/>
              <w:right w:val="single" w:sz="4" w:space="0" w:color="545454"/>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741" w:type="pct"/>
            <w:tcBorders>
              <w:top w:val="single" w:sz="4" w:space="0" w:color="747474"/>
              <w:left w:val="single" w:sz="4" w:space="0" w:color="545454"/>
              <w:bottom w:val="single" w:sz="4" w:space="0" w:color="747474"/>
              <w:right w:val="single" w:sz="4" w:space="0" w:color="545454"/>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r>
      <w:tr w:rsidR="00935504" w:rsidRPr="00935504" w:rsidTr="00E2632C">
        <w:trPr>
          <w:trHeight w:val="70"/>
          <w:jc w:val="center"/>
        </w:trPr>
        <w:tc>
          <w:tcPr>
            <w:tcW w:w="282" w:type="pct"/>
            <w:tcBorders>
              <w:top w:val="single" w:sz="4" w:space="0" w:color="747474"/>
              <w:left w:val="single" w:sz="4" w:space="0" w:color="4F4F4F"/>
              <w:bottom w:val="single" w:sz="4" w:space="0" w:color="7C7C7C"/>
              <w:right w:val="single" w:sz="4" w:space="0" w:color="545454"/>
            </w:tcBorders>
          </w:tcPr>
          <w:p w:rsidR="00935504" w:rsidRPr="00935504" w:rsidRDefault="00935504" w:rsidP="00935504">
            <w:pPr>
              <w:spacing w:line="276" w:lineRule="auto"/>
              <w:jc w:val="center"/>
              <w:rPr>
                <w:rFonts w:ascii="Myriad Pro" w:eastAsia="Times New Roman" w:hAnsi="Myriad Pro" w:cs="Times New Roman"/>
                <w:sz w:val="24"/>
                <w:szCs w:val="24"/>
              </w:rPr>
            </w:pPr>
            <w:r w:rsidRPr="00935504">
              <w:rPr>
                <w:rFonts w:ascii="Myriad Pro" w:eastAsia="Times New Roman" w:hAnsi="Myriad Pro" w:cs="Times New Roman"/>
                <w:sz w:val="24"/>
                <w:szCs w:val="24"/>
              </w:rPr>
              <w:t>2</w:t>
            </w:r>
          </w:p>
        </w:tc>
        <w:tc>
          <w:tcPr>
            <w:tcW w:w="2120" w:type="pct"/>
            <w:tcBorders>
              <w:top w:val="single" w:sz="4" w:space="0" w:color="747474"/>
              <w:left w:val="single" w:sz="4" w:space="0" w:color="545454"/>
              <w:bottom w:val="single" w:sz="4" w:space="0" w:color="7C7C7C"/>
              <w:right w:val="single" w:sz="4" w:space="0" w:color="545454"/>
            </w:tcBorders>
          </w:tcPr>
          <w:p w:rsidR="00935504" w:rsidRPr="00935504" w:rsidRDefault="00935504" w:rsidP="00935504">
            <w:pPr>
              <w:spacing w:line="276" w:lineRule="auto"/>
              <w:rPr>
                <w:rFonts w:ascii="Myriad Pro" w:eastAsia="Arial" w:hAnsi="Myriad Pro" w:cs="Arial"/>
                <w:sz w:val="24"/>
                <w:szCs w:val="24"/>
              </w:rPr>
            </w:pPr>
            <w:proofErr w:type="spellStart"/>
            <w:r w:rsidRPr="00935504">
              <w:rPr>
                <w:rFonts w:ascii="Myriad Pro" w:eastAsia="Arial" w:hAnsi="Myriad Pro" w:cs="Arial"/>
                <w:sz w:val="24"/>
                <w:szCs w:val="24"/>
              </w:rPr>
              <w:t>Contenido</w:t>
            </w:r>
            <w:proofErr w:type="spellEnd"/>
            <w:r w:rsidRPr="00935504">
              <w:rPr>
                <w:rFonts w:ascii="Myriad Pro" w:eastAsia="Arial" w:hAnsi="Myriad Pro" w:cs="Arial"/>
                <w:sz w:val="24"/>
                <w:szCs w:val="24"/>
              </w:rPr>
              <w:t xml:space="preserve"> de la </w:t>
            </w:r>
            <w:proofErr w:type="spellStart"/>
            <w:r w:rsidRPr="00935504">
              <w:rPr>
                <w:rFonts w:ascii="Myriad Pro" w:eastAsia="Arial" w:hAnsi="Myriad Pro" w:cs="Arial"/>
                <w:sz w:val="24"/>
                <w:szCs w:val="24"/>
              </w:rPr>
              <w:t>sección</w:t>
            </w:r>
            <w:proofErr w:type="spellEnd"/>
            <w:r w:rsidRPr="00935504">
              <w:rPr>
                <w:rFonts w:ascii="Myriad Pro" w:eastAsia="Arial" w:hAnsi="Myriad Pro" w:cs="Arial"/>
                <w:sz w:val="24"/>
                <w:szCs w:val="24"/>
              </w:rPr>
              <w:t xml:space="preserve"> de </w:t>
            </w:r>
            <w:proofErr w:type="spellStart"/>
            <w:r w:rsidRPr="00935504">
              <w:rPr>
                <w:rFonts w:ascii="Myriad Pro" w:eastAsia="Arial" w:hAnsi="Myriad Pro" w:cs="Arial"/>
                <w:sz w:val="24"/>
                <w:szCs w:val="24"/>
              </w:rPr>
              <w:t>tasas</w:t>
            </w:r>
            <w:proofErr w:type="spellEnd"/>
            <w:r w:rsidRPr="00935504">
              <w:rPr>
                <w:rFonts w:ascii="Myriad Pro" w:eastAsia="Arial" w:hAnsi="Myriad Pro" w:cs="Arial"/>
                <w:sz w:val="24"/>
                <w:szCs w:val="24"/>
              </w:rPr>
              <w:t xml:space="preserve"> de </w:t>
            </w:r>
            <w:proofErr w:type="spellStart"/>
            <w:r w:rsidRPr="00935504">
              <w:rPr>
                <w:rFonts w:ascii="Myriad Pro" w:eastAsia="Arial" w:hAnsi="Myriad Pro" w:cs="Arial"/>
                <w:sz w:val="24"/>
                <w:szCs w:val="24"/>
              </w:rPr>
              <w:t>interés</w:t>
            </w:r>
            <w:proofErr w:type="spellEnd"/>
            <w:r w:rsidRPr="00935504">
              <w:rPr>
                <w:rFonts w:ascii="Myriad Pro" w:eastAsia="Arial" w:hAnsi="Myriad Pro" w:cs="Arial"/>
                <w:sz w:val="24"/>
                <w:szCs w:val="24"/>
              </w:rPr>
              <w:t>.</w:t>
            </w:r>
          </w:p>
        </w:tc>
        <w:tc>
          <w:tcPr>
            <w:tcW w:w="578" w:type="pct"/>
            <w:tcBorders>
              <w:top w:val="single" w:sz="4" w:space="0" w:color="747474"/>
              <w:left w:val="single" w:sz="4" w:space="0" w:color="545454"/>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591" w:type="pct"/>
            <w:tcBorders>
              <w:top w:val="single" w:sz="4" w:space="0" w:color="747474"/>
              <w:left w:val="single" w:sz="4" w:space="0" w:color="4B4B4B"/>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688" w:type="pct"/>
            <w:tcBorders>
              <w:top w:val="single" w:sz="4" w:space="0" w:color="747474"/>
              <w:left w:val="single" w:sz="4" w:space="0" w:color="4B4B4B"/>
              <w:bottom w:val="single" w:sz="4" w:space="0" w:color="777777"/>
              <w:right w:val="single" w:sz="4" w:space="0" w:color="545454"/>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741" w:type="pct"/>
            <w:tcBorders>
              <w:top w:val="single" w:sz="4" w:space="0" w:color="747474"/>
              <w:left w:val="single" w:sz="4" w:space="0" w:color="545454"/>
              <w:bottom w:val="single" w:sz="4" w:space="0" w:color="747474"/>
              <w:right w:val="single" w:sz="4" w:space="0" w:color="545454"/>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r>
      <w:tr w:rsidR="00935504" w:rsidRPr="00935504" w:rsidTr="00E2632C">
        <w:trPr>
          <w:trHeight w:val="70"/>
          <w:jc w:val="center"/>
        </w:trPr>
        <w:tc>
          <w:tcPr>
            <w:tcW w:w="282" w:type="pct"/>
            <w:tcBorders>
              <w:top w:val="single" w:sz="4" w:space="0" w:color="7C7C7C"/>
              <w:left w:val="single" w:sz="4" w:space="0" w:color="4F4F4F"/>
              <w:bottom w:val="single" w:sz="4" w:space="0" w:color="7C7C7C"/>
              <w:right w:val="single" w:sz="4" w:space="0" w:color="545454"/>
            </w:tcBorders>
          </w:tcPr>
          <w:p w:rsidR="00935504" w:rsidRPr="00935504" w:rsidRDefault="00935504" w:rsidP="00935504">
            <w:pPr>
              <w:spacing w:line="276" w:lineRule="auto"/>
              <w:jc w:val="center"/>
              <w:rPr>
                <w:rFonts w:ascii="Myriad Pro" w:eastAsia="Times New Roman" w:hAnsi="Myriad Pro" w:cs="Times New Roman"/>
                <w:sz w:val="24"/>
                <w:szCs w:val="24"/>
              </w:rPr>
            </w:pPr>
            <w:r w:rsidRPr="00935504">
              <w:rPr>
                <w:rFonts w:ascii="Myriad Pro" w:eastAsia="Times New Roman" w:hAnsi="Myriad Pro" w:cs="Times New Roman"/>
                <w:sz w:val="24"/>
                <w:szCs w:val="24"/>
              </w:rPr>
              <w:t>3</w:t>
            </w:r>
          </w:p>
        </w:tc>
        <w:tc>
          <w:tcPr>
            <w:tcW w:w="2120" w:type="pct"/>
            <w:tcBorders>
              <w:top w:val="single" w:sz="4" w:space="0" w:color="7C7C7C"/>
              <w:left w:val="single" w:sz="4" w:space="0" w:color="545454"/>
              <w:bottom w:val="single" w:sz="4" w:space="0" w:color="7C7C7C"/>
              <w:right w:val="single" w:sz="4" w:space="0" w:color="545454"/>
            </w:tcBorders>
          </w:tcPr>
          <w:p w:rsidR="00935504" w:rsidRPr="00935504" w:rsidRDefault="00935504" w:rsidP="00935504">
            <w:pPr>
              <w:spacing w:line="276" w:lineRule="auto"/>
              <w:ind w:hanging="5"/>
              <w:rPr>
                <w:rFonts w:ascii="Myriad Pro" w:eastAsia="Arial" w:hAnsi="Myriad Pro" w:cs="Arial"/>
                <w:sz w:val="24"/>
                <w:szCs w:val="24"/>
              </w:rPr>
            </w:pPr>
            <w:proofErr w:type="spellStart"/>
            <w:r w:rsidRPr="00935504">
              <w:rPr>
                <w:rFonts w:ascii="Myriad Pro" w:eastAsia="Arial" w:hAnsi="Myriad Pro" w:cs="Arial"/>
                <w:sz w:val="24"/>
                <w:szCs w:val="24"/>
              </w:rPr>
              <w:t>Contenido</w:t>
            </w:r>
            <w:proofErr w:type="spellEnd"/>
            <w:r w:rsidRPr="00935504">
              <w:rPr>
                <w:rFonts w:ascii="Myriad Pro" w:eastAsia="Arial" w:hAnsi="Myriad Pro" w:cs="Arial"/>
                <w:sz w:val="24"/>
                <w:szCs w:val="24"/>
              </w:rPr>
              <w:t xml:space="preserve"> de la </w:t>
            </w:r>
            <w:proofErr w:type="spellStart"/>
            <w:r w:rsidRPr="00935504">
              <w:rPr>
                <w:rFonts w:ascii="Myriad Pro" w:eastAsia="Arial" w:hAnsi="Myriad Pro" w:cs="Arial"/>
                <w:sz w:val="24"/>
                <w:szCs w:val="24"/>
              </w:rPr>
              <w:t>sección</w:t>
            </w:r>
            <w:proofErr w:type="spellEnd"/>
            <w:r w:rsidRPr="00935504">
              <w:rPr>
                <w:rFonts w:ascii="Myriad Pro" w:eastAsia="Arial" w:hAnsi="Myriad Pro" w:cs="Arial"/>
                <w:sz w:val="24"/>
                <w:szCs w:val="24"/>
              </w:rPr>
              <w:t xml:space="preserve"> de </w:t>
            </w:r>
            <w:proofErr w:type="spellStart"/>
            <w:r w:rsidRPr="00935504">
              <w:rPr>
                <w:rFonts w:ascii="Myriad Pro" w:eastAsia="Arial" w:hAnsi="Myriad Pro" w:cs="Arial"/>
                <w:sz w:val="24"/>
                <w:szCs w:val="24"/>
              </w:rPr>
              <w:t>precios</w:t>
            </w:r>
            <w:proofErr w:type="spellEnd"/>
            <w:r w:rsidRPr="00935504">
              <w:rPr>
                <w:rFonts w:ascii="Myriad Pro" w:eastAsia="Arial" w:hAnsi="Myriad Pro" w:cs="Arial"/>
                <w:sz w:val="24"/>
                <w:szCs w:val="24"/>
              </w:rPr>
              <w:t xml:space="preserve"> de </w:t>
            </w:r>
            <w:proofErr w:type="spellStart"/>
            <w:r w:rsidRPr="00935504">
              <w:rPr>
                <w:rFonts w:ascii="Myriad Pro" w:eastAsia="Arial" w:hAnsi="Myriad Pro" w:cs="Arial"/>
                <w:sz w:val="24"/>
                <w:szCs w:val="24"/>
              </w:rPr>
              <w:t>productos</w:t>
            </w:r>
            <w:proofErr w:type="spellEnd"/>
            <w:r w:rsidRPr="00935504">
              <w:rPr>
                <w:rFonts w:ascii="Myriad Pro" w:eastAsia="Arial" w:hAnsi="Myriad Pro" w:cs="Arial"/>
                <w:sz w:val="24"/>
                <w:szCs w:val="24"/>
              </w:rPr>
              <w:t xml:space="preserve"> </w:t>
            </w:r>
            <w:proofErr w:type="spellStart"/>
            <w:r w:rsidRPr="00935504">
              <w:rPr>
                <w:rFonts w:ascii="Myriad Pro" w:eastAsia="Arial" w:hAnsi="Myriad Pro" w:cs="Arial"/>
                <w:sz w:val="24"/>
                <w:szCs w:val="24"/>
              </w:rPr>
              <w:t>bursátiles</w:t>
            </w:r>
            <w:proofErr w:type="spellEnd"/>
            <w:r w:rsidRPr="00935504">
              <w:rPr>
                <w:rFonts w:ascii="Myriad Pro" w:eastAsia="Arial" w:hAnsi="Myriad Pro" w:cs="Arial"/>
                <w:sz w:val="24"/>
                <w:szCs w:val="24"/>
              </w:rPr>
              <w:t>.</w:t>
            </w:r>
          </w:p>
        </w:tc>
        <w:tc>
          <w:tcPr>
            <w:tcW w:w="578" w:type="pct"/>
            <w:tcBorders>
              <w:top w:val="single" w:sz="4" w:space="0" w:color="7C7C7C"/>
              <w:left w:val="single" w:sz="4" w:space="0" w:color="545454"/>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591" w:type="pct"/>
            <w:tcBorders>
              <w:top w:val="single" w:sz="4" w:space="0" w:color="7C7C7C"/>
              <w:left w:val="single" w:sz="4" w:space="0" w:color="4B4B4B"/>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688" w:type="pct"/>
            <w:tcBorders>
              <w:top w:val="single" w:sz="4" w:space="0" w:color="777777"/>
              <w:left w:val="single" w:sz="4" w:space="0" w:color="4B4B4B"/>
              <w:bottom w:val="single" w:sz="4" w:space="0" w:color="7C7C7C"/>
              <w:right w:val="single" w:sz="4" w:space="0" w:color="545454"/>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741" w:type="pct"/>
            <w:tcBorders>
              <w:top w:val="single" w:sz="4" w:space="0" w:color="747474"/>
              <w:left w:val="single" w:sz="4" w:space="0" w:color="545454"/>
              <w:bottom w:val="single" w:sz="4" w:space="0" w:color="777777"/>
              <w:right w:val="single" w:sz="4" w:space="0" w:color="545454"/>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r>
      <w:tr w:rsidR="00935504" w:rsidRPr="00935504" w:rsidTr="00E2632C">
        <w:trPr>
          <w:trHeight w:val="70"/>
          <w:jc w:val="center"/>
        </w:trPr>
        <w:tc>
          <w:tcPr>
            <w:tcW w:w="282" w:type="pct"/>
            <w:tcBorders>
              <w:top w:val="single" w:sz="4" w:space="0" w:color="7C7C7C"/>
              <w:left w:val="single" w:sz="4" w:space="0" w:color="4F4F4F"/>
              <w:bottom w:val="single" w:sz="4" w:space="0" w:color="7C7C7C"/>
              <w:right w:val="single" w:sz="4" w:space="0" w:color="545454"/>
            </w:tcBorders>
          </w:tcPr>
          <w:p w:rsidR="00935504" w:rsidRPr="00935504" w:rsidRDefault="00935504" w:rsidP="00935504">
            <w:pPr>
              <w:spacing w:line="276" w:lineRule="auto"/>
              <w:jc w:val="center"/>
              <w:rPr>
                <w:rFonts w:ascii="Myriad Pro" w:eastAsia="Times New Roman" w:hAnsi="Myriad Pro" w:cs="Times New Roman"/>
                <w:sz w:val="24"/>
                <w:szCs w:val="24"/>
              </w:rPr>
            </w:pPr>
            <w:r w:rsidRPr="00935504">
              <w:rPr>
                <w:rFonts w:ascii="Myriad Pro" w:eastAsia="Times New Roman" w:hAnsi="Myriad Pro" w:cs="Times New Roman"/>
                <w:sz w:val="24"/>
                <w:szCs w:val="24"/>
              </w:rPr>
              <w:t>4</w:t>
            </w:r>
          </w:p>
        </w:tc>
        <w:tc>
          <w:tcPr>
            <w:tcW w:w="2120" w:type="pct"/>
            <w:tcBorders>
              <w:top w:val="single" w:sz="4" w:space="0" w:color="7C7C7C"/>
              <w:left w:val="single" w:sz="4" w:space="0" w:color="545454"/>
              <w:bottom w:val="single" w:sz="4" w:space="0" w:color="7C7C7C"/>
              <w:right w:val="single" w:sz="4" w:space="0" w:color="545454"/>
            </w:tcBorders>
          </w:tcPr>
          <w:p w:rsidR="00935504" w:rsidRPr="00935504" w:rsidRDefault="00935504" w:rsidP="00935504">
            <w:pPr>
              <w:spacing w:line="276" w:lineRule="auto"/>
              <w:rPr>
                <w:rFonts w:ascii="Myriad Pro" w:eastAsia="Arial" w:hAnsi="Myriad Pro" w:cs="Arial"/>
                <w:sz w:val="24"/>
                <w:szCs w:val="24"/>
              </w:rPr>
            </w:pPr>
            <w:r w:rsidRPr="00935504">
              <w:rPr>
                <w:rFonts w:ascii="Myriad Pro" w:eastAsia="Arial" w:hAnsi="Myriad Pro" w:cs="Arial"/>
                <w:sz w:val="24"/>
                <w:szCs w:val="24"/>
              </w:rPr>
              <w:t xml:space="preserve">Los </w:t>
            </w:r>
            <w:proofErr w:type="spellStart"/>
            <w:r w:rsidRPr="00935504">
              <w:rPr>
                <w:rFonts w:ascii="Myriad Pro" w:eastAsia="Arial" w:hAnsi="Myriad Pro" w:cs="Arial"/>
                <w:sz w:val="24"/>
                <w:szCs w:val="24"/>
              </w:rPr>
              <w:t>comentarios</w:t>
            </w:r>
            <w:proofErr w:type="spellEnd"/>
            <w:r w:rsidRPr="00935504">
              <w:rPr>
                <w:rFonts w:ascii="Myriad Pro" w:eastAsia="Arial" w:hAnsi="Myriad Pro" w:cs="Arial"/>
                <w:sz w:val="24"/>
                <w:szCs w:val="24"/>
              </w:rPr>
              <w:t xml:space="preserve"> y </w:t>
            </w:r>
            <w:proofErr w:type="spellStart"/>
            <w:r w:rsidRPr="00935504">
              <w:rPr>
                <w:rFonts w:ascii="Myriad Pro" w:eastAsia="Arial" w:hAnsi="Myriad Pro" w:cs="Arial"/>
                <w:sz w:val="24"/>
                <w:szCs w:val="24"/>
              </w:rPr>
              <w:t>valoraciones</w:t>
            </w:r>
            <w:proofErr w:type="spellEnd"/>
            <w:r w:rsidRPr="00935504">
              <w:rPr>
                <w:rFonts w:ascii="Myriad Pro" w:eastAsia="Arial" w:hAnsi="Myriad Pro" w:cs="Arial"/>
                <w:sz w:val="24"/>
                <w:szCs w:val="24"/>
              </w:rPr>
              <w:t>.</w:t>
            </w:r>
          </w:p>
        </w:tc>
        <w:tc>
          <w:tcPr>
            <w:tcW w:w="578" w:type="pct"/>
            <w:tcBorders>
              <w:top w:val="single" w:sz="4" w:space="0" w:color="7C7C7C"/>
              <w:left w:val="single" w:sz="4" w:space="0" w:color="545454"/>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591" w:type="pct"/>
            <w:tcBorders>
              <w:top w:val="single" w:sz="4" w:space="0" w:color="7C7C7C"/>
              <w:left w:val="single" w:sz="4" w:space="0" w:color="4B4B4B"/>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688" w:type="pct"/>
            <w:tcBorders>
              <w:top w:val="single" w:sz="4" w:space="0" w:color="7C7C7C"/>
              <w:left w:val="single" w:sz="4" w:space="0" w:color="4B4B4B"/>
              <w:bottom w:val="single" w:sz="4" w:space="0" w:color="777777"/>
              <w:right w:val="single" w:sz="4" w:space="0" w:color="545454"/>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741" w:type="pct"/>
            <w:tcBorders>
              <w:top w:val="single" w:sz="4" w:space="0" w:color="777777"/>
              <w:left w:val="single" w:sz="4" w:space="0" w:color="545454"/>
              <w:bottom w:val="single" w:sz="4" w:space="0" w:color="707070"/>
              <w:right w:val="single" w:sz="4" w:space="0" w:color="575757"/>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r>
      <w:tr w:rsidR="00935504" w:rsidRPr="00935504" w:rsidTr="00E2632C">
        <w:trPr>
          <w:trHeight w:val="70"/>
          <w:jc w:val="center"/>
        </w:trPr>
        <w:tc>
          <w:tcPr>
            <w:tcW w:w="282" w:type="pct"/>
            <w:tcBorders>
              <w:top w:val="single" w:sz="4" w:space="0" w:color="7C7C7C"/>
              <w:left w:val="single" w:sz="4" w:space="0" w:color="4F4F4F"/>
              <w:bottom w:val="single" w:sz="4" w:space="0" w:color="838383"/>
              <w:right w:val="single" w:sz="4" w:space="0" w:color="545454"/>
            </w:tcBorders>
          </w:tcPr>
          <w:p w:rsidR="00935504" w:rsidRPr="00935504" w:rsidRDefault="00935504" w:rsidP="00935504">
            <w:pPr>
              <w:spacing w:line="276" w:lineRule="auto"/>
              <w:jc w:val="center"/>
              <w:rPr>
                <w:rFonts w:ascii="Myriad Pro" w:eastAsia="Times New Roman" w:hAnsi="Myriad Pro" w:cs="Times New Roman"/>
                <w:sz w:val="24"/>
                <w:szCs w:val="24"/>
              </w:rPr>
            </w:pPr>
            <w:r w:rsidRPr="00935504">
              <w:rPr>
                <w:rFonts w:ascii="Myriad Pro" w:eastAsia="Times New Roman" w:hAnsi="Myriad Pro" w:cs="Times New Roman"/>
                <w:sz w:val="24"/>
                <w:szCs w:val="24"/>
              </w:rPr>
              <w:t>5</w:t>
            </w:r>
          </w:p>
        </w:tc>
        <w:tc>
          <w:tcPr>
            <w:tcW w:w="2120" w:type="pct"/>
            <w:tcBorders>
              <w:top w:val="single" w:sz="4" w:space="0" w:color="7C7C7C"/>
              <w:left w:val="single" w:sz="4" w:space="0" w:color="545454"/>
              <w:bottom w:val="single" w:sz="4" w:space="0" w:color="838383"/>
              <w:right w:val="single" w:sz="4" w:space="0" w:color="545454"/>
            </w:tcBorders>
          </w:tcPr>
          <w:p w:rsidR="00935504" w:rsidRPr="00935504" w:rsidRDefault="00935504" w:rsidP="00935504">
            <w:pPr>
              <w:spacing w:line="276" w:lineRule="auto"/>
              <w:rPr>
                <w:rFonts w:ascii="Myriad Pro" w:eastAsia="Arial" w:hAnsi="Myriad Pro" w:cs="Arial"/>
                <w:sz w:val="24"/>
                <w:szCs w:val="24"/>
              </w:rPr>
            </w:pPr>
            <w:proofErr w:type="spellStart"/>
            <w:r w:rsidRPr="00935504">
              <w:rPr>
                <w:rFonts w:ascii="Myriad Pro" w:eastAsia="Arial" w:hAnsi="Myriad Pro" w:cs="Arial"/>
                <w:sz w:val="24"/>
                <w:szCs w:val="24"/>
              </w:rPr>
              <w:t>En</w:t>
            </w:r>
            <w:proofErr w:type="spellEnd"/>
            <w:r w:rsidRPr="00935504">
              <w:rPr>
                <w:rFonts w:ascii="Myriad Pro" w:eastAsia="Arial" w:hAnsi="Myriad Pro" w:cs="Arial"/>
                <w:sz w:val="24"/>
                <w:szCs w:val="24"/>
              </w:rPr>
              <w:t xml:space="preserve"> general el </w:t>
            </w:r>
            <w:proofErr w:type="spellStart"/>
            <w:r w:rsidRPr="00935504">
              <w:rPr>
                <w:rFonts w:ascii="Myriad Pro" w:eastAsia="Arial" w:hAnsi="Myriad Pro" w:cs="Arial"/>
                <w:sz w:val="24"/>
                <w:szCs w:val="24"/>
              </w:rPr>
              <w:t>contenido</w:t>
            </w:r>
            <w:proofErr w:type="spellEnd"/>
            <w:r w:rsidRPr="00935504">
              <w:rPr>
                <w:rFonts w:ascii="Myriad Pro" w:eastAsia="Arial" w:hAnsi="Myriad Pro" w:cs="Arial"/>
                <w:sz w:val="24"/>
                <w:szCs w:val="24"/>
              </w:rPr>
              <w:t xml:space="preserve"> del </w:t>
            </w:r>
            <w:proofErr w:type="spellStart"/>
            <w:r w:rsidRPr="00935504">
              <w:rPr>
                <w:rFonts w:ascii="Myriad Pro" w:eastAsia="Arial" w:hAnsi="Myriad Pro" w:cs="Arial"/>
                <w:sz w:val="24"/>
                <w:szCs w:val="24"/>
              </w:rPr>
              <w:t>Boletín</w:t>
            </w:r>
            <w:proofErr w:type="spellEnd"/>
            <w:r w:rsidRPr="00935504">
              <w:rPr>
                <w:rFonts w:ascii="Myriad Pro" w:eastAsia="Arial" w:hAnsi="Myriad Pro" w:cs="Arial"/>
                <w:sz w:val="24"/>
                <w:szCs w:val="24"/>
              </w:rPr>
              <w:t xml:space="preserve"> </w:t>
            </w:r>
            <w:proofErr w:type="spellStart"/>
            <w:r w:rsidRPr="00935504">
              <w:rPr>
                <w:rFonts w:ascii="Myriad Pro" w:eastAsia="Arial" w:hAnsi="Myriad Pro" w:cs="Arial"/>
                <w:sz w:val="24"/>
                <w:szCs w:val="24"/>
              </w:rPr>
              <w:t>diario</w:t>
            </w:r>
            <w:proofErr w:type="spellEnd"/>
            <w:r w:rsidRPr="00935504">
              <w:rPr>
                <w:rFonts w:ascii="Myriad Pro" w:eastAsia="Arial" w:hAnsi="Myriad Pro" w:cs="Arial"/>
                <w:sz w:val="24"/>
                <w:szCs w:val="24"/>
              </w:rPr>
              <w:t>.</w:t>
            </w:r>
          </w:p>
        </w:tc>
        <w:tc>
          <w:tcPr>
            <w:tcW w:w="578" w:type="pct"/>
            <w:tcBorders>
              <w:top w:val="single" w:sz="4" w:space="0" w:color="7C7C7C"/>
              <w:left w:val="single" w:sz="4" w:space="0" w:color="545454"/>
              <w:bottom w:val="single" w:sz="4" w:space="0" w:color="808080"/>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591" w:type="pct"/>
            <w:tcBorders>
              <w:top w:val="single" w:sz="4" w:space="0" w:color="7C7C7C"/>
              <w:left w:val="single" w:sz="4" w:space="0" w:color="4B4B4B"/>
              <w:bottom w:val="single" w:sz="4" w:space="0" w:color="808080"/>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688" w:type="pct"/>
            <w:tcBorders>
              <w:top w:val="single" w:sz="4" w:space="0" w:color="777777"/>
              <w:left w:val="single" w:sz="4" w:space="0" w:color="4B4B4B"/>
              <w:bottom w:val="single" w:sz="4" w:space="0" w:color="808080"/>
              <w:right w:val="single" w:sz="4" w:space="0" w:color="545454"/>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741" w:type="pct"/>
            <w:tcBorders>
              <w:top w:val="single" w:sz="4" w:space="0" w:color="707070"/>
              <w:left w:val="single" w:sz="4" w:space="0" w:color="545454"/>
              <w:bottom w:val="single" w:sz="4" w:space="0" w:color="7C7C7C"/>
              <w:right w:val="single" w:sz="4" w:space="0" w:color="575757"/>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r>
      <w:tr w:rsidR="00935504" w:rsidRPr="00935504" w:rsidTr="00E2632C">
        <w:trPr>
          <w:trHeight w:val="70"/>
          <w:jc w:val="center"/>
        </w:trPr>
        <w:tc>
          <w:tcPr>
            <w:tcW w:w="282" w:type="pct"/>
            <w:tcBorders>
              <w:top w:val="single" w:sz="4" w:space="0" w:color="838383"/>
              <w:left w:val="single" w:sz="4" w:space="0" w:color="4F4F4F"/>
              <w:bottom w:val="single" w:sz="4" w:space="0" w:color="838383"/>
              <w:right w:val="single" w:sz="4" w:space="0" w:color="545454"/>
            </w:tcBorders>
          </w:tcPr>
          <w:p w:rsidR="00935504" w:rsidRPr="00935504" w:rsidRDefault="00935504" w:rsidP="00935504">
            <w:pPr>
              <w:spacing w:line="276" w:lineRule="auto"/>
              <w:jc w:val="center"/>
              <w:rPr>
                <w:rFonts w:ascii="Myriad Pro" w:eastAsia="Times New Roman" w:hAnsi="Myriad Pro" w:cs="Times New Roman"/>
                <w:sz w:val="24"/>
                <w:szCs w:val="24"/>
              </w:rPr>
            </w:pPr>
            <w:r w:rsidRPr="00935504">
              <w:rPr>
                <w:rFonts w:ascii="Myriad Pro" w:eastAsia="Times New Roman" w:hAnsi="Myriad Pro" w:cs="Times New Roman"/>
                <w:sz w:val="24"/>
                <w:szCs w:val="24"/>
              </w:rPr>
              <w:t>6</w:t>
            </w:r>
          </w:p>
        </w:tc>
        <w:tc>
          <w:tcPr>
            <w:tcW w:w="2120" w:type="pct"/>
            <w:tcBorders>
              <w:top w:val="single" w:sz="4" w:space="0" w:color="838383"/>
              <w:left w:val="single" w:sz="4" w:space="0" w:color="545454"/>
              <w:bottom w:val="single" w:sz="4" w:space="0" w:color="838383"/>
              <w:right w:val="single" w:sz="4" w:space="0" w:color="545454"/>
            </w:tcBorders>
          </w:tcPr>
          <w:p w:rsidR="00935504" w:rsidRPr="00935504" w:rsidRDefault="00935504" w:rsidP="00935504">
            <w:pPr>
              <w:spacing w:line="276" w:lineRule="auto"/>
              <w:ind w:firstLine="9"/>
              <w:rPr>
                <w:rFonts w:ascii="Myriad Pro" w:eastAsia="Arial" w:hAnsi="Myriad Pro" w:cs="Arial"/>
                <w:sz w:val="24"/>
                <w:szCs w:val="24"/>
              </w:rPr>
            </w:pPr>
            <w:proofErr w:type="spellStart"/>
            <w:r w:rsidRPr="00935504">
              <w:rPr>
                <w:rFonts w:ascii="Myriad Pro" w:eastAsia="Arial" w:hAnsi="Myriad Pro" w:cs="Arial"/>
                <w:sz w:val="24"/>
                <w:szCs w:val="24"/>
              </w:rPr>
              <w:t>En</w:t>
            </w:r>
            <w:proofErr w:type="spellEnd"/>
            <w:r w:rsidRPr="00935504">
              <w:rPr>
                <w:rFonts w:ascii="Myriad Pro" w:eastAsia="Arial" w:hAnsi="Myriad Pro" w:cs="Arial"/>
                <w:sz w:val="24"/>
                <w:szCs w:val="24"/>
              </w:rPr>
              <w:t xml:space="preserve"> general el </w:t>
            </w:r>
            <w:proofErr w:type="spellStart"/>
            <w:r w:rsidRPr="00935504">
              <w:rPr>
                <w:rFonts w:ascii="Myriad Pro" w:eastAsia="Arial" w:hAnsi="Myriad Pro" w:cs="Arial"/>
                <w:sz w:val="24"/>
                <w:szCs w:val="24"/>
              </w:rPr>
              <w:t>contenido</w:t>
            </w:r>
            <w:proofErr w:type="spellEnd"/>
            <w:r w:rsidRPr="00935504">
              <w:rPr>
                <w:rFonts w:ascii="Myriad Pro" w:eastAsia="Arial" w:hAnsi="Myriad Pro" w:cs="Arial"/>
                <w:sz w:val="24"/>
                <w:szCs w:val="24"/>
              </w:rPr>
              <w:t xml:space="preserve"> del </w:t>
            </w:r>
            <w:proofErr w:type="spellStart"/>
            <w:r w:rsidRPr="00935504">
              <w:rPr>
                <w:rFonts w:ascii="Myriad Pro" w:eastAsia="Arial" w:hAnsi="Myriad Pro" w:cs="Arial"/>
                <w:sz w:val="24"/>
                <w:szCs w:val="24"/>
              </w:rPr>
              <w:t>Boletín</w:t>
            </w:r>
            <w:proofErr w:type="spellEnd"/>
            <w:r w:rsidRPr="00935504">
              <w:rPr>
                <w:rFonts w:ascii="Myriad Pro" w:eastAsia="Arial" w:hAnsi="Myriad Pro" w:cs="Arial"/>
                <w:sz w:val="24"/>
                <w:szCs w:val="24"/>
              </w:rPr>
              <w:t xml:space="preserve"> </w:t>
            </w:r>
            <w:proofErr w:type="spellStart"/>
            <w:r w:rsidRPr="00935504">
              <w:rPr>
                <w:rFonts w:ascii="Myriad Pro" w:eastAsia="Arial" w:hAnsi="Myriad Pro" w:cs="Arial"/>
                <w:sz w:val="24"/>
                <w:szCs w:val="24"/>
              </w:rPr>
              <w:t>estadístico</w:t>
            </w:r>
            <w:proofErr w:type="spellEnd"/>
            <w:r w:rsidRPr="00935504">
              <w:rPr>
                <w:rFonts w:ascii="Myriad Pro" w:eastAsia="Arial" w:hAnsi="Myriad Pro" w:cs="Arial"/>
                <w:sz w:val="24"/>
                <w:szCs w:val="24"/>
              </w:rPr>
              <w:t xml:space="preserve"> </w:t>
            </w:r>
            <w:proofErr w:type="spellStart"/>
            <w:r w:rsidRPr="00935504">
              <w:rPr>
                <w:rFonts w:ascii="Myriad Pro" w:eastAsia="Arial" w:hAnsi="Myriad Pro" w:cs="Arial"/>
                <w:sz w:val="24"/>
                <w:szCs w:val="24"/>
              </w:rPr>
              <w:t>semanal</w:t>
            </w:r>
            <w:proofErr w:type="spellEnd"/>
            <w:r w:rsidRPr="00935504">
              <w:rPr>
                <w:rFonts w:ascii="Myriad Pro" w:eastAsia="Arial" w:hAnsi="Myriad Pro" w:cs="Arial"/>
                <w:sz w:val="24"/>
                <w:szCs w:val="24"/>
              </w:rPr>
              <w:t>.</w:t>
            </w:r>
          </w:p>
        </w:tc>
        <w:tc>
          <w:tcPr>
            <w:tcW w:w="578" w:type="pct"/>
            <w:tcBorders>
              <w:top w:val="single" w:sz="4" w:space="0" w:color="808080"/>
              <w:left w:val="single" w:sz="4" w:space="0" w:color="545454"/>
              <w:bottom w:val="single" w:sz="4" w:space="0" w:color="838383"/>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591" w:type="pct"/>
            <w:tcBorders>
              <w:top w:val="single" w:sz="4" w:space="0" w:color="808080"/>
              <w:left w:val="single" w:sz="4" w:space="0" w:color="4B4B4B"/>
              <w:bottom w:val="single" w:sz="4" w:space="0" w:color="838383"/>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688" w:type="pct"/>
            <w:tcBorders>
              <w:top w:val="single" w:sz="4" w:space="0" w:color="808080"/>
              <w:left w:val="single" w:sz="4" w:space="0" w:color="4B4B4B"/>
              <w:bottom w:val="single" w:sz="4" w:space="0" w:color="838383"/>
              <w:right w:val="single" w:sz="4" w:space="0" w:color="545454"/>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741" w:type="pct"/>
            <w:tcBorders>
              <w:top w:val="single" w:sz="4" w:space="0" w:color="7C7C7C"/>
              <w:left w:val="single" w:sz="4" w:space="0" w:color="545454"/>
              <w:bottom w:val="single" w:sz="4" w:space="0" w:color="7C7C7C"/>
              <w:right w:val="single" w:sz="4" w:space="0" w:color="575757"/>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r>
      <w:tr w:rsidR="00935504" w:rsidRPr="00935504" w:rsidTr="00E2632C">
        <w:trPr>
          <w:trHeight w:val="70"/>
          <w:jc w:val="center"/>
        </w:trPr>
        <w:tc>
          <w:tcPr>
            <w:tcW w:w="282" w:type="pct"/>
            <w:tcBorders>
              <w:top w:val="single" w:sz="4" w:space="0" w:color="838383"/>
              <w:left w:val="single" w:sz="4" w:space="0" w:color="4F4F4F"/>
              <w:bottom w:val="single" w:sz="4" w:space="0" w:color="808080"/>
              <w:right w:val="single" w:sz="4" w:space="0" w:color="545454"/>
            </w:tcBorders>
          </w:tcPr>
          <w:p w:rsidR="00935504" w:rsidRPr="00935504" w:rsidRDefault="00935504" w:rsidP="00935504">
            <w:pPr>
              <w:spacing w:line="276" w:lineRule="auto"/>
              <w:jc w:val="center"/>
              <w:rPr>
                <w:rFonts w:ascii="Myriad Pro" w:eastAsia="Times New Roman" w:hAnsi="Myriad Pro" w:cs="Times New Roman"/>
                <w:sz w:val="24"/>
                <w:szCs w:val="24"/>
              </w:rPr>
            </w:pPr>
            <w:r w:rsidRPr="00935504">
              <w:rPr>
                <w:rFonts w:ascii="Myriad Pro" w:eastAsia="Times New Roman" w:hAnsi="Myriad Pro" w:cs="Times New Roman"/>
                <w:sz w:val="24"/>
                <w:szCs w:val="24"/>
              </w:rPr>
              <w:t>7</w:t>
            </w:r>
          </w:p>
        </w:tc>
        <w:tc>
          <w:tcPr>
            <w:tcW w:w="2120" w:type="pct"/>
            <w:tcBorders>
              <w:top w:val="single" w:sz="4" w:space="0" w:color="838383"/>
              <w:left w:val="single" w:sz="4" w:space="0" w:color="545454"/>
              <w:bottom w:val="single" w:sz="4" w:space="0" w:color="808080"/>
              <w:right w:val="single" w:sz="4" w:space="0" w:color="545454"/>
            </w:tcBorders>
          </w:tcPr>
          <w:p w:rsidR="00935504" w:rsidRPr="00935504" w:rsidRDefault="00935504" w:rsidP="00935504">
            <w:pPr>
              <w:spacing w:line="276" w:lineRule="auto"/>
              <w:ind w:firstLine="14"/>
              <w:rPr>
                <w:rFonts w:ascii="Myriad Pro" w:eastAsia="Arial" w:hAnsi="Myriad Pro" w:cs="Arial"/>
                <w:sz w:val="24"/>
                <w:szCs w:val="24"/>
              </w:rPr>
            </w:pPr>
            <w:proofErr w:type="spellStart"/>
            <w:r w:rsidRPr="00935504">
              <w:rPr>
                <w:rFonts w:ascii="Myriad Pro" w:eastAsia="Arial" w:hAnsi="Myriad Pro" w:cs="Arial"/>
                <w:sz w:val="24"/>
                <w:szCs w:val="24"/>
              </w:rPr>
              <w:t>En</w:t>
            </w:r>
            <w:proofErr w:type="spellEnd"/>
            <w:r w:rsidRPr="00935504">
              <w:rPr>
                <w:rFonts w:ascii="Myriad Pro" w:eastAsia="Arial" w:hAnsi="Myriad Pro" w:cs="Arial"/>
                <w:sz w:val="24"/>
                <w:szCs w:val="24"/>
              </w:rPr>
              <w:t xml:space="preserve"> general el </w:t>
            </w:r>
            <w:proofErr w:type="spellStart"/>
            <w:r w:rsidRPr="00935504">
              <w:rPr>
                <w:rFonts w:ascii="Myriad Pro" w:eastAsia="Arial" w:hAnsi="Myriad Pro" w:cs="Arial"/>
                <w:sz w:val="24"/>
                <w:szCs w:val="24"/>
              </w:rPr>
              <w:t>contenido</w:t>
            </w:r>
            <w:proofErr w:type="spellEnd"/>
            <w:r w:rsidRPr="00935504">
              <w:rPr>
                <w:rFonts w:ascii="Myriad Pro" w:eastAsia="Arial" w:hAnsi="Myriad Pro" w:cs="Arial"/>
                <w:sz w:val="24"/>
                <w:szCs w:val="24"/>
              </w:rPr>
              <w:t xml:space="preserve"> del </w:t>
            </w:r>
            <w:proofErr w:type="spellStart"/>
            <w:r w:rsidRPr="00935504">
              <w:rPr>
                <w:rFonts w:ascii="Myriad Pro" w:eastAsia="Arial" w:hAnsi="Myriad Pro" w:cs="Arial"/>
                <w:sz w:val="24"/>
                <w:szCs w:val="24"/>
              </w:rPr>
              <w:lastRenderedPageBreak/>
              <w:t>Boletín</w:t>
            </w:r>
            <w:proofErr w:type="spellEnd"/>
            <w:r w:rsidRPr="00935504">
              <w:rPr>
                <w:rFonts w:ascii="Myriad Pro" w:eastAsia="Arial" w:hAnsi="Myriad Pro" w:cs="Arial"/>
                <w:sz w:val="24"/>
                <w:szCs w:val="24"/>
              </w:rPr>
              <w:t xml:space="preserve"> de </w:t>
            </w:r>
            <w:proofErr w:type="spellStart"/>
            <w:r w:rsidRPr="00935504">
              <w:rPr>
                <w:rFonts w:ascii="Myriad Pro" w:eastAsia="Arial" w:hAnsi="Myriad Pro" w:cs="Arial"/>
                <w:sz w:val="24"/>
                <w:szCs w:val="24"/>
              </w:rPr>
              <w:t>Tasas</w:t>
            </w:r>
            <w:proofErr w:type="spellEnd"/>
            <w:r w:rsidRPr="00935504">
              <w:rPr>
                <w:rFonts w:ascii="Myriad Pro" w:eastAsia="Arial" w:hAnsi="Myriad Pro" w:cs="Arial"/>
                <w:sz w:val="24"/>
                <w:szCs w:val="24"/>
              </w:rPr>
              <w:t xml:space="preserve"> de </w:t>
            </w:r>
            <w:proofErr w:type="spellStart"/>
            <w:r w:rsidRPr="00935504">
              <w:rPr>
                <w:rFonts w:ascii="Myriad Pro" w:eastAsia="Arial" w:hAnsi="Myriad Pro" w:cs="Arial"/>
                <w:sz w:val="24"/>
                <w:szCs w:val="24"/>
              </w:rPr>
              <w:t>Interés</w:t>
            </w:r>
            <w:proofErr w:type="spellEnd"/>
            <w:r w:rsidRPr="00935504">
              <w:rPr>
                <w:rFonts w:ascii="Myriad Pro" w:eastAsia="Arial" w:hAnsi="Myriad Pro" w:cs="Arial"/>
                <w:sz w:val="24"/>
                <w:szCs w:val="24"/>
              </w:rPr>
              <w:t>.</w:t>
            </w:r>
          </w:p>
        </w:tc>
        <w:tc>
          <w:tcPr>
            <w:tcW w:w="578" w:type="pct"/>
            <w:tcBorders>
              <w:top w:val="single" w:sz="4" w:space="0" w:color="838383"/>
              <w:left w:val="single" w:sz="4" w:space="0" w:color="545454"/>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591" w:type="pct"/>
            <w:tcBorders>
              <w:top w:val="single" w:sz="4" w:space="0" w:color="838383"/>
              <w:left w:val="single" w:sz="4" w:space="0" w:color="4B4B4B"/>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688" w:type="pct"/>
            <w:tcBorders>
              <w:top w:val="single" w:sz="4" w:space="0" w:color="838383"/>
              <w:left w:val="single" w:sz="4" w:space="0" w:color="4B4B4B"/>
              <w:bottom w:val="single" w:sz="4" w:space="0" w:color="7C7C7C"/>
              <w:right w:val="single" w:sz="4" w:space="0" w:color="545454"/>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741" w:type="pct"/>
            <w:tcBorders>
              <w:top w:val="single" w:sz="4" w:space="0" w:color="7C7C7C"/>
              <w:left w:val="single" w:sz="4" w:space="0" w:color="545454"/>
              <w:bottom w:val="single" w:sz="4" w:space="0" w:color="777777"/>
              <w:right w:val="single" w:sz="4" w:space="0" w:color="575757"/>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r>
      <w:tr w:rsidR="00935504" w:rsidRPr="00935504" w:rsidTr="00E2632C">
        <w:trPr>
          <w:trHeight w:val="70"/>
          <w:jc w:val="center"/>
        </w:trPr>
        <w:tc>
          <w:tcPr>
            <w:tcW w:w="282" w:type="pct"/>
            <w:tcBorders>
              <w:top w:val="single" w:sz="4" w:space="0" w:color="808080"/>
              <w:left w:val="single" w:sz="4" w:space="0" w:color="4F4F4F"/>
              <w:bottom w:val="single" w:sz="4" w:space="0" w:color="808080"/>
              <w:right w:val="single" w:sz="4" w:space="0" w:color="545454"/>
            </w:tcBorders>
          </w:tcPr>
          <w:p w:rsidR="00935504" w:rsidRPr="00935504" w:rsidRDefault="00935504" w:rsidP="00935504">
            <w:pPr>
              <w:spacing w:line="276" w:lineRule="auto"/>
              <w:jc w:val="center"/>
              <w:rPr>
                <w:rFonts w:ascii="Myriad Pro" w:eastAsia="Times New Roman" w:hAnsi="Myriad Pro" w:cs="Times New Roman"/>
                <w:sz w:val="24"/>
                <w:szCs w:val="24"/>
              </w:rPr>
            </w:pPr>
            <w:r w:rsidRPr="00935504">
              <w:rPr>
                <w:rFonts w:ascii="Myriad Pro" w:eastAsia="Times New Roman" w:hAnsi="Myriad Pro" w:cs="Times New Roman"/>
                <w:sz w:val="24"/>
                <w:szCs w:val="24"/>
              </w:rPr>
              <w:t>8</w:t>
            </w:r>
          </w:p>
        </w:tc>
        <w:tc>
          <w:tcPr>
            <w:tcW w:w="2120" w:type="pct"/>
            <w:tcBorders>
              <w:top w:val="single" w:sz="4" w:space="0" w:color="808080"/>
              <w:left w:val="single" w:sz="4" w:space="0" w:color="545454"/>
              <w:bottom w:val="single" w:sz="4" w:space="0" w:color="808080"/>
              <w:right w:val="single" w:sz="4" w:space="0" w:color="545454"/>
            </w:tcBorders>
          </w:tcPr>
          <w:p w:rsidR="00935504" w:rsidRPr="00935504" w:rsidRDefault="00935504" w:rsidP="00935504">
            <w:pPr>
              <w:spacing w:line="276" w:lineRule="auto"/>
              <w:ind w:firstLine="4"/>
              <w:rPr>
                <w:rFonts w:ascii="Myriad Pro" w:eastAsia="Arial" w:hAnsi="Myriad Pro" w:cs="Arial"/>
                <w:sz w:val="24"/>
                <w:szCs w:val="24"/>
              </w:rPr>
            </w:pPr>
            <w:proofErr w:type="spellStart"/>
            <w:r w:rsidRPr="00935504">
              <w:rPr>
                <w:rFonts w:ascii="Myriad Pro" w:eastAsia="Arial" w:hAnsi="Myriad Pro" w:cs="Arial"/>
                <w:sz w:val="24"/>
                <w:szCs w:val="24"/>
              </w:rPr>
              <w:t>En</w:t>
            </w:r>
            <w:proofErr w:type="spellEnd"/>
            <w:r w:rsidRPr="00935504">
              <w:rPr>
                <w:rFonts w:ascii="Myriad Pro" w:eastAsia="Arial" w:hAnsi="Myriad Pro" w:cs="Arial"/>
                <w:sz w:val="24"/>
                <w:szCs w:val="24"/>
              </w:rPr>
              <w:t xml:space="preserve"> general el </w:t>
            </w:r>
            <w:proofErr w:type="spellStart"/>
            <w:r w:rsidRPr="00935504">
              <w:rPr>
                <w:rFonts w:ascii="Myriad Pro" w:eastAsia="Arial" w:hAnsi="Myriad Pro" w:cs="Arial"/>
                <w:sz w:val="24"/>
                <w:szCs w:val="24"/>
              </w:rPr>
              <w:t>contenido</w:t>
            </w:r>
            <w:proofErr w:type="spellEnd"/>
            <w:r w:rsidRPr="00935504">
              <w:rPr>
                <w:rFonts w:ascii="Myriad Pro" w:eastAsia="Arial" w:hAnsi="Myriad Pro" w:cs="Arial"/>
                <w:sz w:val="24"/>
                <w:szCs w:val="24"/>
              </w:rPr>
              <w:t xml:space="preserve"> del </w:t>
            </w:r>
            <w:proofErr w:type="spellStart"/>
            <w:r w:rsidRPr="00935504">
              <w:rPr>
                <w:rFonts w:ascii="Myriad Pro" w:eastAsia="Arial" w:hAnsi="Myriad Pro" w:cs="Arial"/>
                <w:sz w:val="24"/>
                <w:szCs w:val="24"/>
              </w:rPr>
              <w:t>Boletín</w:t>
            </w:r>
            <w:proofErr w:type="spellEnd"/>
            <w:r w:rsidRPr="00935504">
              <w:rPr>
                <w:rFonts w:ascii="Myriad Pro" w:eastAsia="Arial" w:hAnsi="Myriad Pro" w:cs="Arial"/>
                <w:sz w:val="24"/>
                <w:szCs w:val="24"/>
              </w:rPr>
              <w:t xml:space="preserve"> </w:t>
            </w:r>
            <w:proofErr w:type="spellStart"/>
            <w:r w:rsidRPr="00935504">
              <w:rPr>
                <w:rFonts w:ascii="Myriad Pro" w:eastAsia="Arial" w:hAnsi="Myriad Pro" w:cs="Arial"/>
                <w:sz w:val="24"/>
                <w:szCs w:val="24"/>
              </w:rPr>
              <w:t>Riesgo</w:t>
            </w:r>
            <w:proofErr w:type="spellEnd"/>
            <w:r w:rsidRPr="00935504">
              <w:rPr>
                <w:rFonts w:ascii="Myriad Pro" w:eastAsia="Arial" w:hAnsi="Myriad Pro" w:cs="Arial"/>
                <w:sz w:val="24"/>
                <w:szCs w:val="24"/>
              </w:rPr>
              <w:t xml:space="preserve"> País.</w:t>
            </w:r>
          </w:p>
        </w:tc>
        <w:tc>
          <w:tcPr>
            <w:tcW w:w="578" w:type="pct"/>
            <w:tcBorders>
              <w:top w:val="single" w:sz="4" w:space="0" w:color="7C7C7C"/>
              <w:left w:val="single" w:sz="4" w:space="0" w:color="545454"/>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591" w:type="pct"/>
            <w:tcBorders>
              <w:top w:val="single" w:sz="4" w:space="0" w:color="7C7C7C"/>
              <w:left w:val="single" w:sz="4" w:space="0" w:color="4B4B4B"/>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688" w:type="pct"/>
            <w:tcBorders>
              <w:top w:val="single" w:sz="4" w:space="0" w:color="7C7C7C"/>
              <w:left w:val="single" w:sz="4" w:space="0" w:color="4B4B4B"/>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741" w:type="pct"/>
            <w:tcBorders>
              <w:top w:val="single" w:sz="4" w:space="0" w:color="777777"/>
              <w:left w:val="single" w:sz="4" w:space="0" w:color="4B4B4B"/>
              <w:bottom w:val="single" w:sz="4" w:space="0" w:color="777777"/>
              <w:right w:val="single" w:sz="4" w:space="0" w:color="575757"/>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r>
      <w:tr w:rsidR="00935504" w:rsidRPr="00935504" w:rsidTr="00E2632C">
        <w:trPr>
          <w:trHeight w:val="70"/>
          <w:jc w:val="center"/>
        </w:trPr>
        <w:tc>
          <w:tcPr>
            <w:tcW w:w="282" w:type="pct"/>
            <w:tcBorders>
              <w:top w:val="single" w:sz="4" w:space="0" w:color="808080"/>
              <w:left w:val="single" w:sz="4" w:space="0" w:color="4F4F4F"/>
              <w:bottom w:val="single" w:sz="4" w:space="0" w:color="808080"/>
              <w:right w:val="single" w:sz="4" w:space="0" w:color="545454"/>
            </w:tcBorders>
          </w:tcPr>
          <w:p w:rsidR="00935504" w:rsidRPr="00935504" w:rsidRDefault="00935504" w:rsidP="00935504">
            <w:pPr>
              <w:spacing w:line="276" w:lineRule="auto"/>
              <w:jc w:val="center"/>
              <w:rPr>
                <w:rFonts w:ascii="Myriad Pro" w:eastAsia="Calibri" w:hAnsi="Myriad Pro" w:cs="Times New Roman"/>
                <w:sz w:val="24"/>
                <w:szCs w:val="24"/>
              </w:rPr>
            </w:pPr>
            <w:r w:rsidRPr="00935504">
              <w:rPr>
                <w:rFonts w:ascii="Myriad Pro" w:eastAsia="Calibri" w:hAnsi="Myriad Pro" w:cs="Times New Roman"/>
                <w:sz w:val="24"/>
                <w:szCs w:val="24"/>
              </w:rPr>
              <w:t>9</w:t>
            </w:r>
          </w:p>
        </w:tc>
        <w:tc>
          <w:tcPr>
            <w:tcW w:w="2120" w:type="pct"/>
            <w:tcBorders>
              <w:top w:val="single" w:sz="4" w:space="0" w:color="808080"/>
              <w:left w:val="single" w:sz="4" w:space="0" w:color="545454"/>
              <w:bottom w:val="single" w:sz="4" w:space="0" w:color="808080"/>
              <w:right w:val="single" w:sz="4" w:space="0" w:color="545454"/>
            </w:tcBorders>
          </w:tcPr>
          <w:p w:rsidR="00935504" w:rsidRPr="00935504" w:rsidRDefault="00935504" w:rsidP="00935504">
            <w:pPr>
              <w:spacing w:line="276" w:lineRule="auto"/>
              <w:ind w:firstLine="4"/>
              <w:rPr>
                <w:rFonts w:ascii="Myriad Pro" w:eastAsia="Arial" w:hAnsi="Myriad Pro" w:cs="Arial"/>
                <w:sz w:val="24"/>
                <w:szCs w:val="24"/>
              </w:rPr>
            </w:pPr>
            <w:r w:rsidRPr="00935504">
              <w:rPr>
                <w:rFonts w:ascii="Myriad Pro" w:eastAsia="Arial" w:hAnsi="Myriad Pro" w:cs="Arial"/>
                <w:sz w:val="24"/>
                <w:szCs w:val="24"/>
              </w:rPr>
              <w:t xml:space="preserve">La </w:t>
            </w:r>
            <w:proofErr w:type="spellStart"/>
            <w:r w:rsidRPr="00935504">
              <w:rPr>
                <w:rFonts w:ascii="Myriad Pro" w:eastAsia="Arial" w:hAnsi="Myriad Pro" w:cs="Arial"/>
                <w:sz w:val="24"/>
                <w:szCs w:val="24"/>
              </w:rPr>
              <w:t>puntualidad</w:t>
            </w:r>
            <w:proofErr w:type="spellEnd"/>
            <w:r w:rsidRPr="00935504">
              <w:rPr>
                <w:rFonts w:ascii="Myriad Pro" w:eastAsia="Arial" w:hAnsi="Myriad Pro" w:cs="Arial"/>
                <w:sz w:val="24"/>
                <w:szCs w:val="24"/>
              </w:rPr>
              <w:t xml:space="preserve"> de la </w:t>
            </w:r>
            <w:proofErr w:type="spellStart"/>
            <w:r w:rsidRPr="00935504">
              <w:rPr>
                <w:rFonts w:ascii="Myriad Pro" w:eastAsia="Arial" w:hAnsi="Myriad Pro" w:cs="Arial"/>
                <w:sz w:val="24"/>
                <w:szCs w:val="24"/>
              </w:rPr>
              <w:t>emisión</w:t>
            </w:r>
            <w:proofErr w:type="spellEnd"/>
            <w:r w:rsidRPr="00935504">
              <w:rPr>
                <w:rFonts w:ascii="Myriad Pro" w:eastAsia="Arial" w:hAnsi="Myriad Pro" w:cs="Arial"/>
                <w:sz w:val="24"/>
                <w:szCs w:val="24"/>
              </w:rPr>
              <w:t xml:space="preserve"> del </w:t>
            </w:r>
            <w:proofErr w:type="spellStart"/>
            <w:r w:rsidRPr="00935504">
              <w:rPr>
                <w:rFonts w:ascii="Myriad Pro" w:eastAsia="Arial" w:hAnsi="Myriad Pro" w:cs="Arial"/>
                <w:sz w:val="24"/>
                <w:szCs w:val="24"/>
              </w:rPr>
              <w:t>Boletín</w:t>
            </w:r>
            <w:proofErr w:type="spellEnd"/>
            <w:r w:rsidRPr="00935504">
              <w:rPr>
                <w:rFonts w:ascii="Myriad Pro" w:eastAsia="Arial" w:hAnsi="Myriad Pro" w:cs="Arial"/>
                <w:sz w:val="24"/>
                <w:szCs w:val="24"/>
              </w:rPr>
              <w:t xml:space="preserve"> antes de las 12:00 M.</w:t>
            </w:r>
          </w:p>
        </w:tc>
        <w:tc>
          <w:tcPr>
            <w:tcW w:w="578" w:type="pct"/>
            <w:tcBorders>
              <w:top w:val="single" w:sz="4" w:space="0" w:color="7C7C7C"/>
              <w:left w:val="single" w:sz="4" w:space="0" w:color="545454"/>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591" w:type="pct"/>
            <w:tcBorders>
              <w:top w:val="single" w:sz="4" w:space="0" w:color="7C7C7C"/>
              <w:left w:val="single" w:sz="4" w:space="0" w:color="4B4B4B"/>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688" w:type="pct"/>
            <w:tcBorders>
              <w:top w:val="single" w:sz="4" w:space="0" w:color="7C7C7C"/>
              <w:left w:val="single" w:sz="4" w:space="0" w:color="4B4B4B"/>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741" w:type="pct"/>
            <w:tcBorders>
              <w:top w:val="single" w:sz="4" w:space="0" w:color="777777"/>
              <w:left w:val="single" w:sz="4" w:space="0" w:color="4B4B4B"/>
              <w:bottom w:val="single" w:sz="4" w:space="0" w:color="777777"/>
              <w:right w:val="single" w:sz="4" w:space="0" w:color="575757"/>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r>
      <w:tr w:rsidR="00935504" w:rsidRPr="00935504" w:rsidTr="00E2632C">
        <w:trPr>
          <w:trHeight w:val="1457"/>
          <w:jc w:val="center"/>
        </w:trPr>
        <w:tc>
          <w:tcPr>
            <w:tcW w:w="282" w:type="pct"/>
            <w:tcBorders>
              <w:top w:val="single" w:sz="4" w:space="0" w:color="808080"/>
              <w:left w:val="single" w:sz="4" w:space="0" w:color="4F4F4F"/>
              <w:bottom w:val="single" w:sz="4" w:space="0" w:color="7C7C7C"/>
              <w:right w:val="single" w:sz="4" w:space="0" w:color="545454"/>
            </w:tcBorders>
          </w:tcPr>
          <w:p w:rsidR="00935504" w:rsidRPr="00935504" w:rsidRDefault="00935504" w:rsidP="00935504">
            <w:pPr>
              <w:spacing w:line="276" w:lineRule="auto"/>
              <w:jc w:val="center"/>
              <w:rPr>
                <w:rFonts w:ascii="Myriad Pro" w:eastAsia="Calibri" w:hAnsi="Myriad Pro" w:cs="Times New Roman"/>
                <w:sz w:val="24"/>
                <w:szCs w:val="24"/>
              </w:rPr>
            </w:pPr>
            <w:r w:rsidRPr="00935504">
              <w:rPr>
                <w:rFonts w:ascii="Myriad Pro" w:eastAsia="Calibri" w:hAnsi="Myriad Pro" w:cs="Times New Roman"/>
                <w:sz w:val="24"/>
                <w:szCs w:val="24"/>
              </w:rPr>
              <w:t>10</w:t>
            </w:r>
          </w:p>
        </w:tc>
        <w:tc>
          <w:tcPr>
            <w:tcW w:w="2120" w:type="pct"/>
            <w:tcBorders>
              <w:top w:val="single" w:sz="4" w:space="0" w:color="808080"/>
              <w:left w:val="single" w:sz="4" w:space="0" w:color="545454"/>
              <w:bottom w:val="single" w:sz="4" w:space="0" w:color="7C7C7C"/>
              <w:right w:val="single" w:sz="4" w:space="0" w:color="545454"/>
            </w:tcBorders>
          </w:tcPr>
          <w:p w:rsidR="00935504" w:rsidRPr="00935504" w:rsidRDefault="00935504" w:rsidP="00935504">
            <w:pPr>
              <w:spacing w:line="276" w:lineRule="auto"/>
              <w:ind w:firstLine="4"/>
              <w:rPr>
                <w:rFonts w:ascii="Myriad Pro" w:eastAsia="Arial" w:hAnsi="Myriad Pro" w:cs="Arial"/>
                <w:sz w:val="24"/>
                <w:szCs w:val="24"/>
              </w:rPr>
            </w:pPr>
            <w:proofErr w:type="spellStart"/>
            <w:r w:rsidRPr="00935504">
              <w:rPr>
                <w:rFonts w:ascii="Myriad Pro" w:eastAsia="Arial" w:hAnsi="Myriad Pro" w:cs="Arial"/>
                <w:sz w:val="24"/>
                <w:szCs w:val="24"/>
              </w:rPr>
              <w:t>Facilidad</w:t>
            </w:r>
            <w:proofErr w:type="spellEnd"/>
            <w:r w:rsidRPr="00935504">
              <w:rPr>
                <w:rFonts w:ascii="Myriad Pro" w:eastAsia="Arial" w:hAnsi="Myriad Pro" w:cs="Arial"/>
                <w:sz w:val="24"/>
                <w:szCs w:val="24"/>
              </w:rPr>
              <w:t xml:space="preserve"> de </w:t>
            </w:r>
            <w:proofErr w:type="spellStart"/>
            <w:r w:rsidRPr="00935504">
              <w:rPr>
                <w:rFonts w:ascii="Myriad Pro" w:eastAsia="Arial" w:hAnsi="Myriad Pro" w:cs="Arial"/>
                <w:sz w:val="24"/>
                <w:szCs w:val="24"/>
              </w:rPr>
              <w:t>comunicación</w:t>
            </w:r>
            <w:proofErr w:type="spellEnd"/>
            <w:r w:rsidRPr="00935504">
              <w:rPr>
                <w:rFonts w:ascii="Myriad Pro" w:eastAsia="Arial" w:hAnsi="Myriad Pro" w:cs="Arial"/>
                <w:sz w:val="24"/>
                <w:szCs w:val="24"/>
              </w:rPr>
              <w:t>/</w:t>
            </w:r>
            <w:proofErr w:type="spellStart"/>
            <w:r w:rsidRPr="00935504">
              <w:rPr>
                <w:rFonts w:ascii="Myriad Pro" w:eastAsia="Arial" w:hAnsi="Myriad Pro" w:cs="Arial"/>
                <w:sz w:val="24"/>
                <w:szCs w:val="24"/>
              </w:rPr>
              <w:t>respuesta</w:t>
            </w:r>
            <w:proofErr w:type="spellEnd"/>
            <w:r w:rsidRPr="00935504">
              <w:rPr>
                <w:rFonts w:ascii="Myriad Pro" w:eastAsia="Arial" w:hAnsi="Myriad Pro" w:cs="Arial"/>
                <w:sz w:val="24"/>
                <w:szCs w:val="24"/>
              </w:rPr>
              <w:t xml:space="preserve"> y </w:t>
            </w:r>
            <w:proofErr w:type="spellStart"/>
            <w:r w:rsidRPr="00935504">
              <w:rPr>
                <w:rFonts w:ascii="Myriad Pro" w:eastAsia="Arial" w:hAnsi="Myriad Pro" w:cs="Arial"/>
                <w:sz w:val="24"/>
                <w:szCs w:val="24"/>
              </w:rPr>
              <w:t>trámites</w:t>
            </w:r>
            <w:proofErr w:type="spellEnd"/>
            <w:r w:rsidRPr="00935504">
              <w:rPr>
                <w:rFonts w:ascii="Myriad Pro" w:eastAsia="Arial" w:hAnsi="Myriad Pro" w:cs="Arial"/>
                <w:sz w:val="24"/>
                <w:szCs w:val="24"/>
              </w:rPr>
              <w:t xml:space="preserve"> </w:t>
            </w:r>
            <w:proofErr w:type="spellStart"/>
            <w:r w:rsidRPr="00935504">
              <w:rPr>
                <w:rFonts w:ascii="Myriad Pro" w:eastAsia="Arial" w:hAnsi="Myriad Pro" w:cs="Arial"/>
                <w:sz w:val="24"/>
                <w:szCs w:val="24"/>
              </w:rPr>
              <w:t>respecto</w:t>
            </w:r>
            <w:proofErr w:type="spellEnd"/>
            <w:r w:rsidRPr="00935504">
              <w:rPr>
                <w:rFonts w:ascii="Myriad Pro" w:eastAsia="Arial" w:hAnsi="Myriad Pro" w:cs="Arial"/>
                <w:sz w:val="24"/>
                <w:szCs w:val="24"/>
              </w:rPr>
              <w:t xml:space="preserve"> al </w:t>
            </w:r>
            <w:proofErr w:type="spellStart"/>
            <w:r w:rsidRPr="00935504">
              <w:rPr>
                <w:rFonts w:ascii="Myriad Pro" w:eastAsia="Arial" w:hAnsi="Myriad Pro" w:cs="Arial"/>
                <w:sz w:val="24"/>
                <w:szCs w:val="24"/>
              </w:rPr>
              <w:t>Boletín</w:t>
            </w:r>
            <w:proofErr w:type="spellEnd"/>
            <w:r w:rsidRPr="00935504">
              <w:rPr>
                <w:rFonts w:ascii="Myriad Pro" w:eastAsia="Arial" w:hAnsi="Myriad Pro" w:cs="Arial"/>
                <w:sz w:val="24"/>
                <w:szCs w:val="24"/>
              </w:rPr>
              <w:t xml:space="preserve"> y </w:t>
            </w:r>
            <w:proofErr w:type="spellStart"/>
            <w:r w:rsidRPr="00935504">
              <w:rPr>
                <w:rFonts w:ascii="Myriad Pro" w:eastAsia="Arial" w:hAnsi="Myriad Pro" w:cs="Arial"/>
                <w:sz w:val="24"/>
                <w:szCs w:val="24"/>
              </w:rPr>
              <w:t>servicios</w:t>
            </w:r>
            <w:proofErr w:type="spellEnd"/>
            <w:r w:rsidRPr="00935504">
              <w:rPr>
                <w:rFonts w:ascii="Myriad Pro" w:eastAsia="Arial" w:hAnsi="Myriad Pro" w:cs="Arial"/>
                <w:sz w:val="24"/>
                <w:szCs w:val="24"/>
              </w:rPr>
              <w:t xml:space="preserve"> </w:t>
            </w:r>
            <w:proofErr w:type="spellStart"/>
            <w:r w:rsidRPr="00935504">
              <w:rPr>
                <w:rFonts w:ascii="Myriad Pro" w:eastAsia="Arial" w:hAnsi="Myriad Pro" w:cs="Arial"/>
                <w:sz w:val="24"/>
                <w:szCs w:val="24"/>
              </w:rPr>
              <w:t>adicionales</w:t>
            </w:r>
            <w:proofErr w:type="spellEnd"/>
            <w:r w:rsidRPr="00935504">
              <w:rPr>
                <w:rFonts w:ascii="Myriad Pro" w:eastAsia="Arial" w:hAnsi="Myriad Pro" w:cs="Arial"/>
                <w:sz w:val="24"/>
                <w:szCs w:val="24"/>
              </w:rPr>
              <w:t xml:space="preserve"> de Hoy </w:t>
            </w:r>
            <w:proofErr w:type="spellStart"/>
            <w:r w:rsidRPr="00935504">
              <w:rPr>
                <w:rFonts w:ascii="Myriad Pro" w:eastAsia="Arial" w:hAnsi="Myriad Pro" w:cs="Arial"/>
                <w:sz w:val="24"/>
                <w:szCs w:val="24"/>
              </w:rPr>
              <w:t>en</w:t>
            </w:r>
            <w:proofErr w:type="spellEnd"/>
            <w:r w:rsidRPr="00935504">
              <w:rPr>
                <w:rFonts w:ascii="Myriad Pro" w:eastAsia="Arial" w:hAnsi="Myriad Pro" w:cs="Arial"/>
                <w:sz w:val="24"/>
                <w:szCs w:val="24"/>
              </w:rPr>
              <w:t xml:space="preserve"> el Mercado.</w:t>
            </w:r>
          </w:p>
        </w:tc>
        <w:tc>
          <w:tcPr>
            <w:tcW w:w="578" w:type="pct"/>
            <w:tcBorders>
              <w:top w:val="single" w:sz="4" w:space="0" w:color="7C7C7C"/>
              <w:left w:val="single" w:sz="4" w:space="0" w:color="545454"/>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591" w:type="pct"/>
            <w:tcBorders>
              <w:top w:val="single" w:sz="4" w:space="0" w:color="7C7C7C"/>
              <w:left w:val="single" w:sz="4" w:space="0" w:color="4B4B4B"/>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688" w:type="pct"/>
            <w:tcBorders>
              <w:top w:val="single" w:sz="4" w:space="0" w:color="7C7C7C"/>
              <w:left w:val="single" w:sz="4" w:space="0" w:color="4B4B4B"/>
              <w:bottom w:val="single" w:sz="4" w:space="0" w:color="7C7C7C"/>
              <w:right w:val="single" w:sz="4" w:space="0" w:color="4B4B4B"/>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c>
          <w:tcPr>
            <w:tcW w:w="741" w:type="pct"/>
            <w:tcBorders>
              <w:top w:val="single" w:sz="4" w:space="0" w:color="777777"/>
              <w:left w:val="single" w:sz="4" w:space="0" w:color="4B4B4B"/>
              <w:bottom w:val="single" w:sz="4" w:space="0" w:color="777777"/>
              <w:right w:val="single" w:sz="4" w:space="0" w:color="575757"/>
            </w:tcBorders>
            <w:vAlign w:val="center"/>
          </w:tcPr>
          <w:p w:rsidR="00935504" w:rsidRPr="00935504" w:rsidRDefault="00935504" w:rsidP="00935504">
            <w:pPr>
              <w:spacing w:after="200" w:line="276" w:lineRule="auto"/>
              <w:jc w:val="center"/>
              <w:rPr>
                <w:rFonts w:ascii="Myriad Pro" w:eastAsia="Calibri" w:hAnsi="Myriad Pro" w:cs="Times New Roman"/>
                <w:sz w:val="24"/>
                <w:szCs w:val="24"/>
              </w:rPr>
            </w:pPr>
          </w:p>
        </w:tc>
      </w:tr>
    </w:tbl>
    <w:p w:rsidR="00935504" w:rsidRPr="00935504" w:rsidRDefault="00935504" w:rsidP="00935504">
      <w:pPr>
        <w:widowControl w:val="0"/>
        <w:spacing w:after="0" w:line="276" w:lineRule="auto"/>
        <w:rPr>
          <w:rFonts w:ascii="Myriad Pro" w:eastAsia="Calibri" w:hAnsi="Myriad Pro" w:cs="Times New Roman"/>
          <w:sz w:val="24"/>
          <w:szCs w:val="24"/>
        </w:rPr>
      </w:pPr>
    </w:p>
    <w:p w:rsidR="00935504" w:rsidRPr="00935504" w:rsidRDefault="00935504" w:rsidP="00935504">
      <w:pPr>
        <w:widowControl w:val="0"/>
        <w:spacing w:after="0" w:line="276" w:lineRule="auto"/>
        <w:rPr>
          <w:rFonts w:ascii="Myriad Pro" w:eastAsia="Calibri" w:hAnsi="Myriad Pro" w:cs="Times New Roman"/>
          <w:sz w:val="24"/>
          <w:szCs w:val="24"/>
        </w:rPr>
      </w:pPr>
      <w:r w:rsidRPr="00935504">
        <w:rPr>
          <w:rFonts w:ascii="Myriad Pro" w:eastAsia="Calibri" w:hAnsi="Myriad Pro" w:cs="Times New Roman"/>
          <w:sz w:val="24"/>
          <w:szCs w:val="24"/>
        </w:rPr>
        <w:t>En relación a las secciones y contenidos de todos los boletines, necesitamos conocer que otra información de mercado internacional su entidad requeriría.</w:t>
      </w:r>
    </w:p>
    <w:p w:rsidR="00935504" w:rsidRPr="00935504" w:rsidRDefault="00935504" w:rsidP="00935504">
      <w:pPr>
        <w:widowControl w:val="0"/>
        <w:spacing w:after="0" w:line="276" w:lineRule="auto"/>
        <w:rPr>
          <w:rFonts w:ascii="Myriad Pro" w:eastAsia="Calibri" w:hAnsi="Myriad Pro" w:cs="Times New Roman"/>
          <w:sz w:val="24"/>
          <w:szCs w:val="24"/>
        </w:rPr>
      </w:pPr>
      <w:r w:rsidRPr="00935504">
        <w:rPr>
          <w:rFonts w:ascii="Myriad Pro" w:eastAsia="Calibri" w:hAnsi="Myriad Pro"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5504" w:rsidRPr="00935504" w:rsidRDefault="00935504" w:rsidP="00935504">
      <w:pPr>
        <w:widowControl w:val="0"/>
        <w:spacing w:after="0" w:line="276" w:lineRule="auto"/>
        <w:rPr>
          <w:rFonts w:ascii="Myriad Pro" w:eastAsia="Calibri" w:hAnsi="Myriad Pro" w:cs="Times New Roman"/>
          <w:sz w:val="24"/>
          <w:szCs w:val="24"/>
        </w:rPr>
      </w:pPr>
    </w:p>
    <w:p w:rsidR="00935504" w:rsidRPr="00935504" w:rsidRDefault="00935504" w:rsidP="00935504">
      <w:pPr>
        <w:widowControl w:val="0"/>
        <w:spacing w:after="0" w:line="276" w:lineRule="auto"/>
        <w:rPr>
          <w:rFonts w:ascii="Myriad Pro" w:eastAsia="Calibri" w:hAnsi="Myriad Pro" w:cs="Times New Roman"/>
          <w:sz w:val="24"/>
          <w:szCs w:val="24"/>
        </w:rPr>
      </w:pPr>
    </w:p>
    <w:p w:rsidR="00935504" w:rsidRPr="00935504" w:rsidRDefault="00935504" w:rsidP="00935504">
      <w:pPr>
        <w:widowControl w:val="0"/>
        <w:spacing w:after="0" w:line="276" w:lineRule="auto"/>
        <w:rPr>
          <w:rFonts w:ascii="Myriad Pro" w:eastAsia="Calibri" w:hAnsi="Myriad Pro" w:cs="Times New Roman"/>
          <w:b/>
          <w:sz w:val="24"/>
          <w:szCs w:val="24"/>
        </w:rPr>
      </w:pPr>
      <w:r w:rsidRPr="00935504">
        <w:rPr>
          <w:rFonts w:ascii="Myriad Pro" w:eastAsia="Calibri" w:hAnsi="Myriad Pro" w:cs="Times New Roman"/>
          <w:sz w:val="24"/>
          <w:szCs w:val="24"/>
        </w:rPr>
        <w:t>Desarrolle sus recomendaciones para mejorar y optimizar el servicio, según sus expectativas.</w:t>
      </w:r>
    </w:p>
    <w:p w:rsidR="00935504" w:rsidRPr="00935504" w:rsidRDefault="00935504" w:rsidP="00935504">
      <w:pPr>
        <w:widowControl w:val="0"/>
        <w:spacing w:after="0" w:line="276" w:lineRule="auto"/>
        <w:rPr>
          <w:rFonts w:ascii="Myriad Pro" w:eastAsia="Calibri" w:hAnsi="Myriad Pro" w:cs="Times New Roman"/>
          <w:sz w:val="28"/>
          <w:szCs w:val="28"/>
        </w:rPr>
      </w:pPr>
      <w:r w:rsidRPr="00935504">
        <w:rPr>
          <w:rFonts w:ascii="Myriad Pro" w:eastAsia="Calibri" w:hAnsi="Myriad Pro"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5504" w:rsidRPr="00935504" w:rsidRDefault="00935504" w:rsidP="00935504">
      <w:pPr>
        <w:widowControl w:val="0"/>
        <w:spacing w:after="0" w:line="276" w:lineRule="auto"/>
        <w:rPr>
          <w:rFonts w:ascii="Myriad Pro" w:eastAsia="Calibri" w:hAnsi="Myriad Pro" w:cs="Times New Roman"/>
          <w:sz w:val="28"/>
          <w:szCs w:val="28"/>
        </w:rPr>
      </w:pPr>
    </w:p>
    <w:p w:rsidR="00935504" w:rsidRPr="00935504" w:rsidRDefault="00935504" w:rsidP="00935504">
      <w:pPr>
        <w:widowControl w:val="0"/>
        <w:spacing w:after="0" w:line="276" w:lineRule="auto"/>
        <w:rPr>
          <w:rFonts w:ascii="Myriad Pro" w:eastAsia="Calibri" w:hAnsi="Myriad Pro" w:cs="Times New Roman"/>
          <w:sz w:val="28"/>
          <w:szCs w:val="28"/>
        </w:rPr>
      </w:pPr>
      <w:bookmarkStart w:id="2" w:name="_GoBack"/>
      <w:r>
        <w:rPr>
          <w:rFonts w:ascii="Myriad Pro" w:eastAsia="Calibri" w:hAnsi="Myriad Pro" w:cs="Times New Roman"/>
          <w:noProof/>
          <w:sz w:val="28"/>
          <w:szCs w:val="28"/>
          <w:lang w:eastAsia="es-ES"/>
        </w:rPr>
        <w:drawing>
          <wp:inline distT="0" distB="0" distL="0" distR="0" wp14:anchorId="16694AE8">
            <wp:extent cx="7792720" cy="590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92720" cy="590550"/>
                    </a:xfrm>
                    <a:prstGeom prst="rect">
                      <a:avLst/>
                    </a:prstGeom>
                    <a:noFill/>
                  </pic:spPr>
                </pic:pic>
              </a:graphicData>
            </a:graphic>
          </wp:inline>
        </w:drawing>
      </w:r>
      <w:bookmarkEnd w:id="2"/>
      <w:r w:rsidRPr="00935504">
        <w:rPr>
          <w:rFonts w:ascii="Myriad Pro" w:eastAsia="Calibri" w:hAnsi="Myriad Pro" w:cs="Times New Roman"/>
          <w:sz w:val="28"/>
          <w:szCs w:val="28"/>
        </w:rPr>
        <w:br w:type="page"/>
      </w:r>
    </w:p>
    <w:p w:rsidR="00935504" w:rsidRDefault="00935504"/>
    <w:sectPr w:rsidR="009355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09"/>
    <w:rsid w:val="00911909"/>
    <w:rsid w:val="00935504"/>
    <w:rsid w:val="00DD54AD"/>
    <w:rsid w:val="00F776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E7FE"/>
  <w15:chartTrackingRefBased/>
  <w15:docId w15:val="{48722003-3CA2-4D2B-8331-D37E2104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35504"/>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327</Words>
  <Characters>1804</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Isduaimy de la Caridad Martin Noriega</dc:creator>
  <cp:keywords/>
  <dc:description/>
  <cp:lastModifiedBy>Isduaimy de la Caridad Martin Noriega</cp:lastModifiedBy>
  <cp:revision>2</cp:revision>
  <dcterms:created xsi:type="dcterms:W3CDTF">2024-04-22T20:01:00Z</dcterms:created>
  <dcterms:modified xsi:type="dcterms:W3CDTF">2024-04-22T20:04:00Z</dcterms:modified>
</cp:coreProperties>
</file>